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F3D42C" w14:textId="65F9074E" w:rsidR="00971333" w:rsidRDefault="00971333" w:rsidP="00971333">
      <w:pPr>
        <w:pStyle w:val="Heading1"/>
        <w:shd w:val="clear" w:color="auto" w:fill="FFFFFF"/>
        <w:spacing w:before="129"/>
        <w:jc w:val="center"/>
        <w:rPr>
          <w:rFonts w:ascii="Arial" w:hAnsi="Arial" w:cs="Arial"/>
          <w:b/>
          <w:bCs/>
          <w:color w:val="000000"/>
          <w:sz w:val="39"/>
          <w:szCs w:val="39"/>
        </w:rPr>
      </w:pPr>
      <w:r w:rsidRPr="00971333">
        <w:rPr>
          <w:rFonts w:ascii="Arial" w:hAnsi="Arial" w:cs="Arial"/>
          <w:b/>
          <w:bCs/>
          <w:color w:val="000000"/>
          <w:sz w:val="39"/>
          <w:szCs w:val="39"/>
        </w:rPr>
        <w:t>Clustering and exploring Venues in the Jersey City Neighborhoods</w:t>
      </w:r>
    </w:p>
    <w:p w14:paraId="1D9A30FA" w14:textId="77777777" w:rsidR="00B5041C" w:rsidRPr="00B5041C" w:rsidRDefault="00B5041C" w:rsidP="00B5041C"/>
    <w:p w14:paraId="69F6A427" w14:textId="1081FDFA" w:rsidR="00B5041C" w:rsidRPr="00B5041C" w:rsidRDefault="00B5041C" w:rsidP="00B5041C">
      <w:pPr>
        <w:jc w:val="center"/>
        <w:rPr>
          <w:rFonts w:ascii="Arial" w:eastAsia="Times New Roman" w:hAnsi="Arial" w:cs="Arial"/>
          <w:color w:val="000000"/>
          <w:sz w:val="24"/>
          <w:szCs w:val="24"/>
        </w:rPr>
      </w:pPr>
      <w:r w:rsidRPr="00B5041C">
        <w:rPr>
          <w:rFonts w:ascii="Arial" w:eastAsia="Times New Roman" w:hAnsi="Arial" w:cs="Arial"/>
          <w:color w:val="000000"/>
          <w:sz w:val="24"/>
          <w:szCs w:val="24"/>
        </w:rPr>
        <w:t>Yasha Rani</w:t>
      </w:r>
    </w:p>
    <w:p w14:paraId="18A59476" w14:textId="77777777" w:rsidR="00DF1EF9" w:rsidRDefault="00DF1EF9" w:rsidP="00A630E3">
      <w:pPr>
        <w:spacing w:before="153" w:after="0" w:line="240" w:lineRule="auto"/>
        <w:outlineLvl w:val="1"/>
        <w:rPr>
          <w:rFonts w:ascii="Arial" w:eastAsia="Times New Roman" w:hAnsi="Arial" w:cs="Arial"/>
          <w:b/>
          <w:bCs/>
          <w:color w:val="000000"/>
          <w:sz w:val="33"/>
          <w:szCs w:val="33"/>
        </w:rPr>
      </w:pPr>
    </w:p>
    <w:p w14:paraId="4E02DE6C" w14:textId="60041BA6" w:rsidR="0055439C" w:rsidRPr="00A630E3" w:rsidRDefault="00A630E3" w:rsidP="00A630E3">
      <w:pPr>
        <w:spacing w:before="153" w:after="0" w:line="240" w:lineRule="auto"/>
        <w:outlineLvl w:val="1"/>
        <w:rPr>
          <w:rFonts w:ascii="Arial" w:eastAsia="Times New Roman" w:hAnsi="Arial" w:cs="Arial"/>
          <w:b/>
          <w:bCs/>
          <w:color w:val="000000"/>
          <w:sz w:val="33"/>
          <w:szCs w:val="33"/>
        </w:rPr>
      </w:pPr>
      <w:proofErr w:type="spellStart"/>
      <w:r>
        <w:rPr>
          <w:rFonts w:ascii="Arial" w:eastAsia="Times New Roman" w:hAnsi="Arial" w:cs="Arial"/>
          <w:b/>
          <w:bCs/>
          <w:color w:val="000000"/>
          <w:sz w:val="33"/>
          <w:szCs w:val="33"/>
        </w:rPr>
        <w:t>A.</w:t>
      </w:r>
      <w:r w:rsidR="0055439C" w:rsidRPr="00A630E3">
        <w:rPr>
          <w:rFonts w:ascii="Arial" w:eastAsia="Times New Roman" w:hAnsi="Arial" w:cs="Arial"/>
          <w:b/>
          <w:bCs/>
          <w:color w:val="000000"/>
          <w:sz w:val="33"/>
          <w:szCs w:val="33"/>
        </w:rPr>
        <w:t>Introduction</w:t>
      </w:r>
      <w:proofErr w:type="spellEnd"/>
      <w:r w:rsidR="0055439C" w:rsidRPr="00A630E3">
        <w:rPr>
          <w:rFonts w:ascii="Arial" w:eastAsia="Times New Roman" w:hAnsi="Arial" w:cs="Arial"/>
          <w:b/>
          <w:bCs/>
          <w:color w:val="000000"/>
          <w:sz w:val="33"/>
          <w:szCs w:val="33"/>
        </w:rPr>
        <w:t> </w:t>
      </w:r>
      <w:bookmarkStart w:id="0" w:name="introduction"/>
      <w:bookmarkEnd w:id="0"/>
    </w:p>
    <w:p w14:paraId="63BEB4F5" w14:textId="77777777" w:rsidR="0055439C" w:rsidRPr="0055439C" w:rsidRDefault="0055439C" w:rsidP="0055439C">
      <w:pPr>
        <w:spacing w:before="153" w:after="0" w:line="240" w:lineRule="auto"/>
        <w:outlineLvl w:val="1"/>
        <w:rPr>
          <w:rFonts w:ascii="Arial" w:eastAsia="Times New Roman" w:hAnsi="Arial" w:cs="Arial"/>
          <w:b/>
          <w:bCs/>
          <w:color w:val="000000"/>
          <w:sz w:val="33"/>
          <w:szCs w:val="33"/>
        </w:rPr>
      </w:pPr>
    </w:p>
    <w:p w14:paraId="5F1BAD0C" w14:textId="77777777" w:rsidR="0055439C" w:rsidRPr="0055439C" w:rsidRDefault="0055439C" w:rsidP="0055439C">
      <w:pPr>
        <w:spacing w:after="0" w:line="240" w:lineRule="auto"/>
        <w:jc w:val="both"/>
        <w:rPr>
          <w:rFonts w:ascii="Arial" w:eastAsia="Times New Roman" w:hAnsi="Arial" w:cs="Arial"/>
          <w:color w:val="000000"/>
          <w:sz w:val="24"/>
          <w:szCs w:val="24"/>
        </w:rPr>
      </w:pPr>
      <w:r w:rsidRPr="0055439C">
        <w:rPr>
          <w:rFonts w:ascii="Arial" w:eastAsia="Times New Roman" w:hAnsi="Arial" w:cs="Arial"/>
          <w:color w:val="000000"/>
          <w:sz w:val="24"/>
          <w:szCs w:val="24"/>
        </w:rPr>
        <w:t>The project aims to identify venues and affordable housing in Jersey City neighborhoods to find out the suitable areas to live in Jersey City. We will also explore and rate the restaurants in the Jersey City districts based on the number of likes acquired by them to narrow down the options to have excellent quality food nearby. In this notebook, venues and number of likes will be procured in the Jersey City, using Foursquare API. At the same time, house affordability information will be obtained from the government website to help people distinguish between the districts' house affordability and explore the best restaurants of their liking.</w:t>
      </w:r>
    </w:p>
    <w:p w14:paraId="43CAA111" w14:textId="77777777" w:rsidR="0055439C" w:rsidRPr="0055439C" w:rsidRDefault="0055439C" w:rsidP="0055439C">
      <w:pPr>
        <w:spacing w:before="240" w:after="0" w:line="240" w:lineRule="auto"/>
        <w:jc w:val="both"/>
        <w:rPr>
          <w:rFonts w:ascii="Arial" w:eastAsia="Times New Roman" w:hAnsi="Arial" w:cs="Arial"/>
          <w:color w:val="000000"/>
          <w:sz w:val="24"/>
          <w:szCs w:val="24"/>
        </w:rPr>
      </w:pPr>
      <w:r w:rsidRPr="0055439C">
        <w:rPr>
          <w:rFonts w:ascii="Arial" w:eastAsia="Times New Roman" w:hAnsi="Arial" w:cs="Arial"/>
          <w:color w:val="000000"/>
          <w:sz w:val="24"/>
          <w:szCs w:val="24"/>
        </w:rPr>
        <w:t>Whenever people decide to settle down in a new city, they start looking for affordable places to live and venues to hang out. Among the venues, restaurants usually make it to the top of the list. One primarily looks for best places to have regular meals around their neighborhood; hence we will explore only staple food restaurants.</w:t>
      </w:r>
    </w:p>
    <w:p w14:paraId="4F91DEBE" w14:textId="77777777" w:rsidR="0055439C" w:rsidRPr="0055439C" w:rsidRDefault="0055439C" w:rsidP="0055439C">
      <w:pPr>
        <w:spacing w:before="240" w:after="0" w:line="240" w:lineRule="auto"/>
        <w:jc w:val="both"/>
        <w:rPr>
          <w:rFonts w:ascii="Arial" w:eastAsia="Times New Roman" w:hAnsi="Arial" w:cs="Arial"/>
          <w:color w:val="000000"/>
          <w:sz w:val="24"/>
          <w:szCs w:val="24"/>
        </w:rPr>
      </w:pPr>
      <w:r w:rsidRPr="0055439C">
        <w:rPr>
          <w:rFonts w:ascii="Arial" w:eastAsia="Times New Roman" w:hAnsi="Arial" w:cs="Arial"/>
          <w:color w:val="000000"/>
          <w:sz w:val="24"/>
          <w:szCs w:val="24"/>
        </w:rPr>
        <w:t xml:space="preserve">Overall, </w:t>
      </w:r>
      <w:proofErr w:type="gramStart"/>
      <w:r w:rsidRPr="0055439C">
        <w:rPr>
          <w:rFonts w:ascii="Arial" w:eastAsia="Times New Roman" w:hAnsi="Arial" w:cs="Arial"/>
          <w:color w:val="000000"/>
          <w:sz w:val="24"/>
          <w:szCs w:val="24"/>
        </w:rPr>
        <w:t>we'll</w:t>
      </w:r>
      <w:proofErr w:type="gramEnd"/>
      <w:r w:rsidRPr="0055439C">
        <w:rPr>
          <w:rFonts w:ascii="Arial" w:eastAsia="Times New Roman" w:hAnsi="Arial" w:cs="Arial"/>
          <w:color w:val="000000"/>
          <w:sz w:val="24"/>
          <w:szCs w:val="24"/>
        </w:rPr>
        <w:t xml:space="preserve"> identify appropriate areas in Jersey City for people to live based on the information collected from the Foursquare API, government-based data, using a machine learning algorithm, and exploratory analysis. Once we have the plot with the venues and affordable housing in each district, developers will be able to launch an application using the same data and suggest users such information.</w:t>
      </w:r>
    </w:p>
    <w:p w14:paraId="549C0A45" w14:textId="77777777" w:rsidR="00A16AF6" w:rsidRDefault="00A16AF6" w:rsidP="0055439C">
      <w:pPr>
        <w:pStyle w:val="Heading2"/>
        <w:spacing w:before="153" w:beforeAutospacing="0" w:after="0" w:afterAutospacing="0"/>
        <w:rPr>
          <w:rFonts w:ascii="Arial" w:hAnsi="Arial" w:cs="Arial"/>
          <w:color w:val="000000"/>
          <w:sz w:val="33"/>
          <w:szCs w:val="33"/>
        </w:rPr>
      </w:pPr>
    </w:p>
    <w:p w14:paraId="2D1F96CA" w14:textId="37A51ED1" w:rsidR="0055439C" w:rsidRPr="0055439C" w:rsidRDefault="0018504E" w:rsidP="0055439C">
      <w:pPr>
        <w:pStyle w:val="Heading2"/>
        <w:spacing w:before="153" w:beforeAutospacing="0" w:after="0" w:afterAutospacing="0"/>
        <w:rPr>
          <w:rFonts w:ascii="Arial" w:hAnsi="Arial" w:cs="Arial"/>
          <w:color w:val="000000"/>
          <w:sz w:val="33"/>
          <w:szCs w:val="33"/>
        </w:rPr>
      </w:pPr>
      <w:proofErr w:type="spellStart"/>
      <w:r>
        <w:rPr>
          <w:rFonts w:ascii="Arial" w:hAnsi="Arial" w:cs="Arial"/>
          <w:color w:val="000000"/>
          <w:sz w:val="33"/>
          <w:szCs w:val="33"/>
        </w:rPr>
        <w:t>B.</w:t>
      </w:r>
      <w:r w:rsidR="0055439C" w:rsidRPr="0055439C">
        <w:rPr>
          <w:rFonts w:ascii="Arial" w:hAnsi="Arial" w:cs="Arial"/>
          <w:color w:val="000000"/>
          <w:sz w:val="33"/>
          <w:szCs w:val="33"/>
        </w:rPr>
        <w:t>Data</w:t>
      </w:r>
      <w:proofErr w:type="spellEnd"/>
      <w:r w:rsidR="0055439C" w:rsidRPr="0055439C">
        <w:rPr>
          <w:rFonts w:ascii="Arial" w:hAnsi="Arial" w:cs="Arial"/>
          <w:color w:val="000000"/>
          <w:sz w:val="33"/>
          <w:szCs w:val="33"/>
        </w:rPr>
        <w:t> </w:t>
      </w:r>
      <w:bookmarkStart w:id="1" w:name="data"/>
      <w:bookmarkEnd w:id="1"/>
    </w:p>
    <w:p w14:paraId="7078167C" w14:textId="68A776A6" w:rsidR="0055439C" w:rsidRDefault="00A630E3" w:rsidP="0055439C">
      <w:pPr>
        <w:pStyle w:val="Heading2"/>
        <w:spacing w:before="153" w:beforeAutospacing="0" w:after="0" w:afterAutospacing="0"/>
        <w:rPr>
          <w:rFonts w:ascii="Arial" w:hAnsi="Arial" w:cs="Arial"/>
          <w:color w:val="000000"/>
          <w:sz w:val="28"/>
          <w:szCs w:val="28"/>
        </w:rPr>
      </w:pPr>
      <w:r w:rsidRPr="00A630E3">
        <w:rPr>
          <w:rFonts w:ascii="Arial" w:hAnsi="Arial" w:cs="Arial"/>
          <w:color w:val="000000"/>
          <w:sz w:val="28"/>
          <w:szCs w:val="28"/>
        </w:rPr>
        <w:t>B.1 Data Sources</w:t>
      </w:r>
    </w:p>
    <w:p w14:paraId="18CBDC26" w14:textId="77777777" w:rsidR="00470349" w:rsidRDefault="00470349" w:rsidP="0055439C">
      <w:pPr>
        <w:spacing w:after="0" w:line="240" w:lineRule="auto"/>
        <w:jc w:val="both"/>
        <w:rPr>
          <w:rFonts w:ascii="Arial" w:eastAsia="Times New Roman" w:hAnsi="Arial" w:cs="Arial"/>
          <w:color w:val="000000"/>
          <w:sz w:val="24"/>
          <w:szCs w:val="24"/>
        </w:rPr>
      </w:pPr>
    </w:p>
    <w:p w14:paraId="59F104FA" w14:textId="35BFC3EB" w:rsidR="0055439C" w:rsidRDefault="0055439C" w:rsidP="0055439C">
      <w:pPr>
        <w:spacing w:after="0" w:line="240" w:lineRule="auto"/>
        <w:jc w:val="both"/>
        <w:rPr>
          <w:rFonts w:ascii="Arial" w:eastAsia="Times New Roman" w:hAnsi="Arial" w:cs="Arial"/>
          <w:color w:val="000000"/>
          <w:sz w:val="24"/>
          <w:szCs w:val="24"/>
        </w:rPr>
      </w:pPr>
      <w:r w:rsidRPr="0055439C">
        <w:rPr>
          <w:rFonts w:ascii="Arial" w:eastAsia="Times New Roman" w:hAnsi="Arial" w:cs="Arial"/>
          <w:color w:val="000000"/>
          <w:sz w:val="24"/>
          <w:szCs w:val="24"/>
        </w:rPr>
        <w:t xml:space="preserve">Data with Jersey City neighborhood and district locations in the form of shape and </w:t>
      </w:r>
      <w:proofErr w:type="spellStart"/>
      <w:r w:rsidRPr="0055439C">
        <w:rPr>
          <w:rFonts w:ascii="Arial" w:eastAsia="Times New Roman" w:hAnsi="Arial" w:cs="Arial"/>
          <w:color w:val="000000"/>
          <w:sz w:val="24"/>
          <w:szCs w:val="24"/>
        </w:rPr>
        <w:t>Geojson</w:t>
      </w:r>
      <w:proofErr w:type="spellEnd"/>
      <w:r w:rsidRPr="0055439C">
        <w:rPr>
          <w:rFonts w:ascii="Arial" w:eastAsia="Times New Roman" w:hAnsi="Arial" w:cs="Arial"/>
          <w:color w:val="000000"/>
          <w:sz w:val="24"/>
          <w:szCs w:val="24"/>
        </w:rPr>
        <w:t xml:space="preserve"> files are obtained from Jersey City Open Data platform </w:t>
      </w:r>
      <w:hyperlink r:id="rId7" w:history="1">
        <w:r w:rsidRPr="0055439C">
          <w:rPr>
            <w:rStyle w:val="Hyperlink"/>
            <w:rFonts w:ascii="Arial" w:eastAsia="Times New Roman" w:hAnsi="Arial" w:cs="Arial"/>
            <w:sz w:val="24"/>
            <w:szCs w:val="24"/>
          </w:rPr>
          <w:t>(Jersey city government website link)</w:t>
        </w:r>
      </w:hyperlink>
      <w:r w:rsidRPr="0055439C">
        <w:rPr>
          <w:rFonts w:ascii="Arial" w:eastAsia="Times New Roman" w:hAnsi="Arial" w:cs="Arial"/>
          <w:color w:val="000000"/>
          <w:sz w:val="24"/>
          <w:szCs w:val="24"/>
        </w:rPr>
        <w:t xml:space="preserve">. </w:t>
      </w:r>
    </w:p>
    <w:p w14:paraId="2FE885D8" w14:textId="1BBA6CEA" w:rsidR="0055439C" w:rsidRPr="0055439C" w:rsidRDefault="0055439C" w:rsidP="0055439C">
      <w:pPr>
        <w:spacing w:after="0" w:line="240" w:lineRule="auto"/>
        <w:jc w:val="both"/>
        <w:rPr>
          <w:rFonts w:ascii="Arial" w:eastAsia="Times New Roman" w:hAnsi="Arial" w:cs="Arial"/>
          <w:color w:val="000000"/>
          <w:sz w:val="24"/>
          <w:szCs w:val="24"/>
        </w:rPr>
      </w:pPr>
      <w:r w:rsidRPr="0055439C">
        <w:rPr>
          <w:rFonts w:ascii="Arial" w:eastAsia="Times New Roman" w:hAnsi="Arial" w:cs="Arial"/>
          <w:color w:val="000000"/>
          <w:sz w:val="24"/>
          <w:szCs w:val="24"/>
        </w:rPr>
        <w:t>Foursquare API is used to fetch 100 venues within 800 meters of Jersey City neighborhoods. The Foursquare Places API provides location-based experiences with diverse information about venues, users, photos, and check-ins. The API supports real-time access to places. It allows developers to build audience segments for analysis and measurement, and JSON is the preferred response format.</w:t>
      </w:r>
    </w:p>
    <w:p w14:paraId="06638DBB" w14:textId="1229B990" w:rsidR="0055439C" w:rsidRDefault="0055439C" w:rsidP="0055439C">
      <w:pPr>
        <w:spacing w:after="0" w:line="240" w:lineRule="auto"/>
        <w:jc w:val="both"/>
        <w:rPr>
          <w:rStyle w:val="Hyperlink"/>
          <w:rFonts w:ascii="Arial" w:eastAsia="Times New Roman" w:hAnsi="Arial" w:cs="Arial"/>
          <w:sz w:val="24"/>
          <w:szCs w:val="24"/>
        </w:rPr>
      </w:pPr>
      <w:r w:rsidRPr="0055439C">
        <w:rPr>
          <w:rFonts w:ascii="Arial" w:eastAsia="Times New Roman" w:hAnsi="Arial" w:cs="Arial"/>
          <w:color w:val="000000"/>
          <w:sz w:val="24"/>
          <w:szCs w:val="24"/>
        </w:rPr>
        <w:lastRenderedPageBreak/>
        <w:t xml:space="preserve">House affordability of districts is determined based on the availability of the number of affordable housing units in each district, which is also obtained from the Jersey City Open Data platform </w:t>
      </w:r>
      <w:hyperlink r:id="rId8" w:history="1">
        <w:r w:rsidRPr="0055439C">
          <w:rPr>
            <w:rStyle w:val="Hyperlink"/>
            <w:rFonts w:ascii="Arial" w:eastAsia="Times New Roman" w:hAnsi="Arial" w:cs="Arial"/>
            <w:sz w:val="24"/>
            <w:szCs w:val="24"/>
          </w:rPr>
          <w:t>(Jersey city government website link).</w:t>
        </w:r>
      </w:hyperlink>
    </w:p>
    <w:p w14:paraId="65C0919E" w14:textId="279F3F1B" w:rsidR="00A1209A" w:rsidRDefault="00A1209A" w:rsidP="0055439C">
      <w:pPr>
        <w:spacing w:after="0" w:line="240" w:lineRule="auto"/>
        <w:jc w:val="both"/>
        <w:rPr>
          <w:rStyle w:val="Hyperlink"/>
          <w:rFonts w:ascii="Arial" w:eastAsia="Times New Roman" w:hAnsi="Arial" w:cs="Arial"/>
          <w:sz w:val="24"/>
          <w:szCs w:val="24"/>
        </w:rPr>
      </w:pPr>
    </w:p>
    <w:p w14:paraId="1BCA93EB" w14:textId="33723BCD" w:rsidR="00A1209A" w:rsidRPr="00C06DF2" w:rsidRDefault="00A630E3" w:rsidP="00C06DF2">
      <w:pPr>
        <w:pStyle w:val="Heading2"/>
        <w:spacing w:before="153" w:beforeAutospacing="0" w:after="0" w:afterAutospacing="0"/>
        <w:rPr>
          <w:rFonts w:ascii="Arial" w:hAnsi="Arial" w:cs="Arial"/>
          <w:color w:val="000000"/>
          <w:sz w:val="28"/>
          <w:szCs w:val="28"/>
        </w:rPr>
      </w:pPr>
      <w:r w:rsidRPr="00C06DF2">
        <w:rPr>
          <w:rFonts w:ascii="Arial" w:hAnsi="Arial" w:cs="Arial"/>
          <w:color w:val="000000"/>
          <w:sz w:val="28"/>
          <w:szCs w:val="28"/>
        </w:rPr>
        <w:t>B</w:t>
      </w:r>
      <w:r w:rsidR="00C06DF2" w:rsidRPr="00C06DF2">
        <w:rPr>
          <w:rFonts w:ascii="Arial" w:hAnsi="Arial" w:cs="Arial"/>
          <w:color w:val="000000"/>
          <w:sz w:val="28"/>
          <w:szCs w:val="28"/>
        </w:rPr>
        <w:t xml:space="preserve">.2 </w:t>
      </w:r>
      <w:r w:rsidR="00A1209A" w:rsidRPr="00C06DF2">
        <w:rPr>
          <w:rFonts w:ascii="Arial" w:hAnsi="Arial" w:cs="Arial"/>
          <w:color w:val="000000"/>
          <w:sz w:val="28"/>
          <w:szCs w:val="28"/>
        </w:rPr>
        <w:t>Data Cleaning</w:t>
      </w:r>
    </w:p>
    <w:p w14:paraId="3B49B32D" w14:textId="156BA928" w:rsidR="00A1209A" w:rsidRDefault="00A1209A" w:rsidP="00A1209A">
      <w:pPr>
        <w:spacing w:after="0" w:line="240" w:lineRule="auto"/>
        <w:jc w:val="both"/>
        <w:rPr>
          <w:rFonts w:ascii="Arial" w:eastAsia="Times New Roman" w:hAnsi="Arial" w:cs="Arial"/>
          <w:b/>
          <w:bCs/>
          <w:color w:val="000000"/>
          <w:sz w:val="33"/>
          <w:szCs w:val="33"/>
        </w:rPr>
      </w:pPr>
    </w:p>
    <w:p w14:paraId="2385C534" w14:textId="77777777" w:rsidR="00CF4262" w:rsidRDefault="00CC3AA5" w:rsidP="00A1209A">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Shapefile for district and neighborhood level locations with projected coordinates were converted to geographical coordinates. Neighborhood locations w</w:t>
      </w:r>
      <w:r w:rsidR="00E54F36">
        <w:rPr>
          <w:rFonts w:ascii="Arial" w:eastAsia="Times New Roman" w:hAnsi="Arial" w:cs="Arial"/>
          <w:color w:val="000000"/>
          <w:sz w:val="24"/>
          <w:szCs w:val="24"/>
        </w:rPr>
        <w:t>ere</w:t>
      </w:r>
      <w:r>
        <w:rPr>
          <w:rFonts w:ascii="Arial" w:eastAsia="Times New Roman" w:hAnsi="Arial" w:cs="Arial"/>
          <w:color w:val="000000"/>
          <w:sz w:val="24"/>
          <w:szCs w:val="24"/>
        </w:rPr>
        <w:t xml:space="preserve"> used as coordinates to obtain the information regarding venues with their categories</w:t>
      </w:r>
      <w:r w:rsidR="00667E66">
        <w:rPr>
          <w:rFonts w:ascii="Arial" w:eastAsia="Times New Roman" w:hAnsi="Arial" w:cs="Arial"/>
          <w:color w:val="000000"/>
          <w:sz w:val="24"/>
          <w:szCs w:val="24"/>
        </w:rPr>
        <w:t>, latitudes and longitudes</w:t>
      </w:r>
      <w:r>
        <w:rPr>
          <w:rFonts w:ascii="Arial" w:eastAsia="Times New Roman" w:hAnsi="Arial" w:cs="Arial"/>
          <w:color w:val="000000"/>
          <w:sz w:val="24"/>
          <w:szCs w:val="24"/>
        </w:rPr>
        <w:t xml:space="preserve"> for each neighborhood using Foursquare API. The resulting table with neighborhood venues, their categories</w:t>
      </w:r>
      <w:r w:rsidR="00E54F36">
        <w:rPr>
          <w:rFonts w:ascii="Arial" w:eastAsia="Times New Roman" w:hAnsi="Arial" w:cs="Arial"/>
          <w:color w:val="000000"/>
          <w:sz w:val="24"/>
          <w:szCs w:val="24"/>
        </w:rPr>
        <w:t>,</w:t>
      </w:r>
      <w:r>
        <w:rPr>
          <w:rFonts w:ascii="Arial" w:eastAsia="Times New Roman" w:hAnsi="Arial" w:cs="Arial"/>
          <w:color w:val="000000"/>
          <w:sz w:val="24"/>
          <w:szCs w:val="24"/>
        </w:rPr>
        <w:t xml:space="preserve"> and neighborhood location</w:t>
      </w:r>
      <w:r w:rsidR="00E54F36">
        <w:rPr>
          <w:rFonts w:ascii="Arial" w:eastAsia="Times New Roman" w:hAnsi="Arial" w:cs="Arial"/>
          <w:color w:val="000000"/>
          <w:sz w:val="24"/>
          <w:szCs w:val="24"/>
        </w:rPr>
        <w:t>s</w:t>
      </w:r>
      <w:r>
        <w:rPr>
          <w:rFonts w:ascii="Arial" w:eastAsia="Times New Roman" w:hAnsi="Arial" w:cs="Arial"/>
          <w:color w:val="000000"/>
          <w:sz w:val="24"/>
          <w:szCs w:val="24"/>
        </w:rPr>
        <w:t xml:space="preserve"> </w:t>
      </w:r>
      <w:r w:rsidR="003565D5">
        <w:rPr>
          <w:rFonts w:ascii="Arial" w:eastAsia="Times New Roman" w:hAnsi="Arial" w:cs="Arial"/>
          <w:color w:val="000000"/>
          <w:sz w:val="24"/>
          <w:szCs w:val="24"/>
        </w:rPr>
        <w:t>w</w:t>
      </w:r>
      <w:r w:rsidR="00E54F36">
        <w:rPr>
          <w:rFonts w:ascii="Arial" w:eastAsia="Times New Roman" w:hAnsi="Arial" w:cs="Arial"/>
          <w:color w:val="000000"/>
          <w:sz w:val="24"/>
          <w:szCs w:val="24"/>
        </w:rPr>
        <w:t>as</w:t>
      </w:r>
      <w:r>
        <w:rPr>
          <w:rFonts w:ascii="Arial" w:eastAsia="Times New Roman" w:hAnsi="Arial" w:cs="Arial"/>
          <w:color w:val="000000"/>
          <w:sz w:val="24"/>
          <w:szCs w:val="24"/>
        </w:rPr>
        <w:t xml:space="preserve"> reduced to a table containing only </w:t>
      </w:r>
      <w:r w:rsidR="00E54F36">
        <w:rPr>
          <w:rFonts w:ascii="Arial" w:eastAsia="Times New Roman" w:hAnsi="Arial" w:cs="Arial"/>
          <w:color w:val="000000"/>
          <w:sz w:val="24"/>
          <w:szCs w:val="24"/>
        </w:rPr>
        <w:t xml:space="preserve">the </w:t>
      </w:r>
      <w:r>
        <w:rPr>
          <w:rFonts w:ascii="Arial" w:eastAsia="Times New Roman" w:hAnsi="Arial" w:cs="Arial"/>
          <w:color w:val="000000"/>
          <w:sz w:val="24"/>
          <w:szCs w:val="24"/>
        </w:rPr>
        <w:t>top ten venue categories for each neighborhood for clustering</w:t>
      </w:r>
      <w:r w:rsidR="00E04E65">
        <w:rPr>
          <w:rFonts w:ascii="Arial" w:eastAsia="Times New Roman" w:hAnsi="Arial" w:cs="Arial"/>
          <w:color w:val="000000"/>
          <w:sz w:val="24"/>
          <w:szCs w:val="24"/>
        </w:rPr>
        <w:t>.</w:t>
      </w:r>
    </w:p>
    <w:p w14:paraId="5E4514E8" w14:textId="7E65D412" w:rsidR="00A1209A" w:rsidRDefault="00E04E65" w:rsidP="00A1209A">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 </w:t>
      </w:r>
    </w:p>
    <w:p w14:paraId="1B98AD53" w14:textId="5DEB2FBC" w:rsidR="00E04E65" w:rsidRDefault="00E04E65" w:rsidP="00A1209A">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District level locations shapefile also had house affordability </w:t>
      </w:r>
      <w:r w:rsidR="003565D5">
        <w:rPr>
          <w:rFonts w:ascii="Arial" w:eastAsia="Times New Roman" w:hAnsi="Arial" w:cs="Arial"/>
          <w:color w:val="000000"/>
          <w:sz w:val="24"/>
          <w:szCs w:val="24"/>
        </w:rPr>
        <w:t>unit</w:t>
      </w:r>
      <w:r w:rsidR="00E54F36">
        <w:rPr>
          <w:rFonts w:ascii="Arial" w:eastAsia="Times New Roman" w:hAnsi="Arial" w:cs="Arial"/>
          <w:color w:val="000000"/>
          <w:sz w:val="24"/>
          <w:szCs w:val="24"/>
        </w:rPr>
        <w:t>'</w:t>
      </w:r>
      <w:r w:rsidR="003565D5">
        <w:rPr>
          <w:rFonts w:ascii="Arial" w:eastAsia="Times New Roman" w:hAnsi="Arial" w:cs="Arial"/>
          <w:color w:val="000000"/>
          <w:sz w:val="24"/>
          <w:szCs w:val="24"/>
        </w:rPr>
        <w:t>s</w:t>
      </w:r>
      <w:r>
        <w:rPr>
          <w:rFonts w:ascii="Arial" w:eastAsia="Times New Roman" w:hAnsi="Arial" w:cs="Arial"/>
          <w:color w:val="000000"/>
          <w:sz w:val="24"/>
          <w:szCs w:val="24"/>
        </w:rPr>
        <w:t xml:space="preserve"> information for each district, which was used to create another variable with categories defining the hous</w:t>
      </w:r>
      <w:r w:rsidR="00E54F36">
        <w:rPr>
          <w:rFonts w:ascii="Arial" w:eastAsia="Times New Roman" w:hAnsi="Arial" w:cs="Arial"/>
          <w:color w:val="000000"/>
          <w:sz w:val="24"/>
          <w:szCs w:val="24"/>
        </w:rPr>
        <w:t>ing</w:t>
      </w:r>
      <w:r>
        <w:rPr>
          <w:rFonts w:ascii="Arial" w:eastAsia="Times New Roman" w:hAnsi="Arial" w:cs="Arial"/>
          <w:color w:val="000000"/>
          <w:sz w:val="24"/>
          <w:szCs w:val="24"/>
        </w:rPr>
        <w:t xml:space="preserve"> affordability of districts.</w:t>
      </w:r>
      <w:r w:rsidR="003565D5">
        <w:rPr>
          <w:rFonts w:ascii="Arial" w:eastAsia="Times New Roman" w:hAnsi="Arial" w:cs="Arial"/>
          <w:color w:val="000000"/>
          <w:sz w:val="24"/>
          <w:szCs w:val="24"/>
        </w:rPr>
        <w:t xml:space="preserve"> Upper and lower l</w:t>
      </w:r>
      <w:r>
        <w:rPr>
          <w:rFonts w:ascii="Arial" w:eastAsia="Times New Roman" w:hAnsi="Arial" w:cs="Arial"/>
          <w:color w:val="000000"/>
          <w:sz w:val="24"/>
          <w:szCs w:val="24"/>
        </w:rPr>
        <w:t>imits of quantitative values for the house affordability categories were decided by calculating the percentiles</w:t>
      </w:r>
      <w:r w:rsidR="00B5041C">
        <w:rPr>
          <w:rFonts w:ascii="Arial" w:eastAsia="Times New Roman" w:hAnsi="Arial" w:cs="Arial"/>
          <w:color w:val="000000"/>
          <w:sz w:val="24"/>
          <w:szCs w:val="24"/>
        </w:rPr>
        <w:t xml:space="preserve"> </w:t>
      </w:r>
      <w:r w:rsidR="00B5041C" w:rsidRPr="00B5041C">
        <w:rPr>
          <w:rFonts w:ascii="Arial" w:eastAsia="Times New Roman" w:hAnsi="Arial" w:cs="Arial"/>
          <w:b/>
          <w:bCs/>
          <w:color w:val="000000"/>
          <w:sz w:val="24"/>
          <w:szCs w:val="24"/>
        </w:rPr>
        <w:t>(Fig. 1)</w:t>
      </w:r>
      <w:r w:rsidRPr="00B5041C">
        <w:rPr>
          <w:rFonts w:ascii="Arial" w:eastAsia="Times New Roman" w:hAnsi="Arial" w:cs="Arial"/>
          <w:b/>
          <w:bCs/>
          <w:color w:val="000000"/>
          <w:sz w:val="24"/>
          <w:szCs w:val="24"/>
        </w:rPr>
        <w:t>.</w:t>
      </w:r>
      <w:r>
        <w:rPr>
          <w:rFonts w:ascii="Arial" w:eastAsia="Times New Roman" w:hAnsi="Arial" w:cs="Arial"/>
          <w:color w:val="000000"/>
          <w:sz w:val="24"/>
          <w:szCs w:val="24"/>
        </w:rPr>
        <w:t xml:space="preserve"> District</w:t>
      </w:r>
      <w:r w:rsidR="00E54F36">
        <w:rPr>
          <w:rFonts w:ascii="Arial" w:eastAsia="Times New Roman" w:hAnsi="Arial" w:cs="Arial"/>
          <w:color w:val="000000"/>
          <w:sz w:val="24"/>
          <w:szCs w:val="24"/>
        </w:rPr>
        <w:t>-</w:t>
      </w:r>
      <w:r>
        <w:rPr>
          <w:rFonts w:ascii="Arial" w:eastAsia="Times New Roman" w:hAnsi="Arial" w:cs="Arial"/>
          <w:color w:val="000000"/>
          <w:sz w:val="24"/>
          <w:szCs w:val="24"/>
        </w:rPr>
        <w:t>level data was used to visualize the hous</w:t>
      </w:r>
      <w:r w:rsidR="00E54F36">
        <w:rPr>
          <w:rFonts w:ascii="Arial" w:eastAsia="Times New Roman" w:hAnsi="Arial" w:cs="Arial"/>
          <w:color w:val="000000"/>
          <w:sz w:val="24"/>
          <w:szCs w:val="24"/>
        </w:rPr>
        <w:t>ing</w:t>
      </w:r>
      <w:r>
        <w:rPr>
          <w:rFonts w:ascii="Arial" w:eastAsia="Times New Roman" w:hAnsi="Arial" w:cs="Arial"/>
          <w:color w:val="000000"/>
          <w:sz w:val="24"/>
          <w:szCs w:val="24"/>
        </w:rPr>
        <w:t xml:space="preserve"> affordability in the Jersey City districts.</w:t>
      </w:r>
    </w:p>
    <w:p w14:paraId="3A54B581" w14:textId="77777777" w:rsidR="00214665" w:rsidRDefault="00214665" w:rsidP="00A1209A">
      <w:pPr>
        <w:spacing w:after="0" w:line="240" w:lineRule="auto"/>
        <w:jc w:val="both"/>
        <w:rPr>
          <w:rFonts w:ascii="Arial" w:eastAsia="Times New Roman" w:hAnsi="Arial" w:cs="Arial"/>
          <w:color w:val="000000"/>
          <w:sz w:val="24"/>
          <w:szCs w:val="24"/>
        </w:rPr>
      </w:pPr>
    </w:p>
    <w:p w14:paraId="767E02E8" w14:textId="53A69FFE" w:rsidR="00A1209A" w:rsidRDefault="00E04E65" w:rsidP="00A1209A">
      <w:pPr>
        <w:spacing w:after="0" w:line="240" w:lineRule="auto"/>
        <w:jc w:val="both"/>
        <w:rPr>
          <w:rFonts w:ascii="Arial" w:eastAsia="Times New Roman" w:hAnsi="Arial" w:cs="Arial"/>
          <w:color w:val="000000"/>
          <w:sz w:val="24"/>
          <w:szCs w:val="24"/>
        </w:rPr>
      </w:pPr>
      <w:r>
        <w:rPr>
          <w:rFonts w:ascii="Arial" w:eastAsia="Times New Roman" w:hAnsi="Arial" w:cs="Arial"/>
          <w:color w:val="000000"/>
          <w:sz w:val="24"/>
          <w:szCs w:val="24"/>
        </w:rPr>
        <w:t>Restaurants</w:t>
      </w:r>
      <w:r w:rsidR="00E54F36">
        <w:rPr>
          <w:rFonts w:ascii="Arial" w:eastAsia="Times New Roman" w:hAnsi="Arial" w:cs="Arial"/>
          <w:color w:val="000000"/>
          <w:sz w:val="24"/>
          <w:szCs w:val="24"/>
        </w:rPr>
        <w:t>'</w:t>
      </w:r>
      <w:r>
        <w:rPr>
          <w:rFonts w:ascii="Arial" w:eastAsia="Times New Roman" w:hAnsi="Arial" w:cs="Arial"/>
          <w:color w:val="000000"/>
          <w:sz w:val="24"/>
          <w:szCs w:val="24"/>
        </w:rPr>
        <w:t xml:space="preserve"> quality for the Jersey City restaurants was determined using the venues id information obtained through Foursquare API for each </w:t>
      </w:r>
      <w:r w:rsidR="003565D5">
        <w:rPr>
          <w:rFonts w:ascii="Arial" w:eastAsia="Times New Roman" w:hAnsi="Arial" w:cs="Arial"/>
          <w:color w:val="000000"/>
          <w:sz w:val="24"/>
          <w:szCs w:val="24"/>
        </w:rPr>
        <w:t>restaurant</w:t>
      </w:r>
      <w:r>
        <w:rPr>
          <w:rFonts w:ascii="Arial" w:eastAsia="Times New Roman" w:hAnsi="Arial" w:cs="Arial"/>
          <w:color w:val="000000"/>
          <w:sz w:val="24"/>
          <w:szCs w:val="24"/>
        </w:rPr>
        <w:t xml:space="preserve">. Venue id </w:t>
      </w:r>
      <w:r w:rsidR="003565D5">
        <w:rPr>
          <w:rFonts w:ascii="Arial" w:eastAsia="Times New Roman" w:hAnsi="Arial" w:cs="Arial"/>
          <w:color w:val="000000"/>
          <w:sz w:val="24"/>
          <w:szCs w:val="24"/>
        </w:rPr>
        <w:t>was used to acquire the total attributed likes given by the customers to the restaurants. The customers</w:t>
      </w:r>
      <w:r w:rsidR="00E54F36">
        <w:rPr>
          <w:rFonts w:ascii="Arial" w:eastAsia="Times New Roman" w:hAnsi="Arial" w:cs="Arial"/>
          <w:color w:val="000000"/>
          <w:sz w:val="24"/>
          <w:szCs w:val="24"/>
        </w:rPr>
        <w:t>'</w:t>
      </w:r>
      <w:r w:rsidR="003565D5">
        <w:rPr>
          <w:rFonts w:ascii="Arial" w:eastAsia="Times New Roman" w:hAnsi="Arial" w:cs="Arial"/>
          <w:color w:val="000000"/>
          <w:sz w:val="24"/>
          <w:szCs w:val="24"/>
        </w:rPr>
        <w:t xml:space="preserve"> feedback in the form of </w:t>
      </w:r>
      <w:r w:rsidR="00E54F36">
        <w:rPr>
          <w:rFonts w:ascii="Arial" w:eastAsia="Times New Roman" w:hAnsi="Arial" w:cs="Arial"/>
          <w:color w:val="000000"/>
          <w:sz w:val="24"/>
          <w:szCs w:val="24"/>
        </w:rPr>
        <w:t xml:space="preserve">the </w:t>
      </w:r>
      <w:r w:rsidR="003565D5">
        <w:rPr>
          <w:rFonts w:ascii="Arial" w:eastAsia="Times New Roman" w:hAnsi="Arial" w:cs="Arial"/>
          <w:color w:val="000000"/>
          <w:sz w:val="24"/>
          <w:szCs w:val="24"/>
        </w:rPr>
        <w:t>number of likes given to the restaurants was used to designate the rating to each restaurant, based on which color code was assigned to the restaurants according to their rating.</w:t>
      </w:r>
    </w:p>
    <w:p w14:paraId="652E8D40" w14:textId="45EDCCA2" w:rsidR="00214665" w:rsidRDefault="00214665" w:rsidP="00A1209A">
      <w:pPr>
        <w:spacing w:after="0" w:line="240" w:lineRule="auto"/>
        <w:jc w:val="both"/>
        <w:rPr>
          <w:rFonts w:ascii="Arial" w:eastAsia="Times New Roman" w:hAnsi="Arial" w:cs="Arial"/>
          <w:color w:val="000000"/>
          <w:sz w:val="24"/>
          <w:szCs w:val="24"/>
        </w:rPr>
      </w:pPr>
    </w:p>
    <w:p w14:paraId="0D57F225" w14:textId="722D1A85" w:rsidR="00214665" w:rsidRPr="00B5041C" w:rsidRDefault="00214665" w:rsidP="00214665">
      <w:pPr>
        <w:spacing w:after="0" w:line="240" w:lineRule="auto"/>
        <w:jc w:val="both"/>
        <w:rPr>
          <w:rFonts w:ascii="Arial" w:eastAsia="Times New Roman" w:hAnsi="Arial" w:cs="Arial"/>
          <w:b/>
          <w:bCs/>
          <w:color w:val="000000"/>
          <w:sz w:val="24"/>
          <w:szCs w:val="24"/>
        </w:rPr>
      </w:pPr>
      <w:r w:rsidRPr="00B5041C">
        <w:rPr>
          <w:rFonts w:ascii="Arial" w:eastAsia="Times New Roman" w:hAnsi="Arial" w:cs="Arial"/>
          <w:b/>
          <w:bCs/>
          <w:color w:val="000000"/>
          <w:sz w:val="24"/>
          <w:szCs w:val="24"/>
        </w:rPr>
        <w:t xml:space="preserve">Fig 1. Histogram depicting the distribution of </w:t>
      </w:r>
      <w:r w:rsidR="00953FCA">
        <w:rPr>
          <w:rFonts w:ascii="Arial" w:eastAsia="Times New Roman" w:hAnsi="Arial" w:cs="Arial"/>
          <w:b/>
          <w:bCs/>
          <w:color w:val="000000"/>
          <w:sz w:val="24"/>
          <w:szCs w:val="24"/>
        </w:rPr>
        <w:t xml:space="preserve">number of </w:t>
      </w:r>
      <w:proofErr w:type="gramStart"/>
      <w:r w:rsidRPr="00B5041C">
        <w:rPr>
          <w:rFonts w:ascii="Arial" w:eastAsia="Times New Roman" w:hAnsi="Arial" w:cs="Arial"/>
          <w:b/>
          <w:bCs/>
          <w:color w:val="000000"/>
          <w:sz w:val="24"/>
          <w:szCs w:val="24"/>
        </w:rPr>
        <w:t>customer</w:t>
      </w:r>
      <w:proofErr w:type="gramEnd"/>
      <w:r w:rsidRPr="00B5041C">
        <w:rPr>
          <w:rFonts w:ascii="Arial" w:eastAsia="Times New Roman" w:hAnsi="Arial" w:cs="Arial"/>
          <w:b/>
          <w:bCs/>
          <w:color w:val="000000"/>
          <w:sz w:val="24"/>
          <w:szCs w:val="24"/>
        </w:rPr>
        <w:t xml:space="preserve"> likes for individual restaurants</w:t>
      </w:r>
    </w:p>
    <w:p w14:paraId="1614F387" w14:textId="77777777" w:rsidR="00214665" w:rsidRDefault="00214665" w:rsidP="00A1209A">
      <w:pPr>
        <w:spacing w:after="0" w:line="240" w:lineRule="auto"/>
        <w:jc w:val="both"/>
        <w:rPr>
          <w:rFonts w:ascii="Arial" w:eastAsia="Times New Roman" w:hAnsi="Arial" w:cs="Arial"/>
          <w:color w:val="000000"/>
          <w:sz w:val="24"/>
          <w:szCs w:val="24"/>
        </w:rPr>
      </w:pPr>
    </w:p>
    <w:p w14:paraId="50EE54B9" w14:textId="033093CC" w:rsidR="00214665" w:rsidRDefault="00214665" w:rsidP="00A1209A">
      <w:pPr>
        <w:spacing w:after="0" w:line="240" w:lineRule="auto"/>
        <w:jc w:val="both"/>
        <w:rPr>
          <w:rFonts w:ascii="Arial" w:eastAsia="Times New Roman" w:hAnsi="Arial" w:cs="Arial"/>
          <w:color w:val="000000"/>
          <w:sz w:val="24"/>
          <w:szCs w:val="24"/>
        </w:rPr>
      </w:pPr>
      <w:r>
        <w:rPr>
          <w:noProof/>
        </w:rPr>
        <w:drawing>
          <wp:inline distT="0" distB="0" distL="0" distR="0" wp14:anchorId="79A2B041" wp14:editId="5896663F">
            <wp:extent cx="4183380" cy="2600325"/>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0915" cy="2660951"/>
                    </a:xfrm>
                    <a:prstGeom prst="rect">
                      <a:avLst/>
                    </a:prstGeom>
                  </pic:spPr>
                </pic:pic>
              </a:graphicData>
            </a:graphic>
          </wp:inline>
        </w:drawing>
      </w:r>
    </w:p>
    <w:p w14:paraId="4C5F24E0" w14:textId="77777777" w:rsidR="00470349" w:rsidRDefault="00470349" w:rsidP="00A1209A">
      <w:pPr>
        <w:spacing w:after="0" w:line="240" w:lineRule="auto"/>
        <w:jc w:val="both"/>
        <w:rPr>
          <w:rFonts w:ascii="Arial" w:eastAsia="Times New Roman" w:hAnsi="Arial" w:cs="Arial"/>
          <w:color w:val="000000"/>
          <w:sz w:val="24"/>
          <w:szCs w:val="24"/>
        </w:rPr>
      </w:pPr>
    </w:p>
    <w:p w14:paraId="2C67B0F6" w14:textId="5FC9661C" w:rsidR="003565D5" w:rsidRDefault="003565D5" w:rsidP="00A1209A">
      <w:pPr>
        <w:spacing w:after="0" w:line="240" w:lineRule="auto"/>
        <w:jc w:val="both"/>
        <w:rPr>
          <w:rFonts w:ascii="Arial" w:eastAsia="Times New Roman" w:hAnsi="Arial" w:cs="Arial"/>
          <w:b/>
          <w:bCs/>
          <w:color w:val="000000"/>
          <w:sz w:val="33"/>
          <w:szCs w:val="33"/>
        </w:rPr>
      </w:pPr>
      <w:r>
        <w:rPr>
          <w:rFonts w:ascii="Arial" w:eastAsia="Times New Roman" w:hAnsi="Arial" w:cs="Arial"/>
          <w:color w:val="000000"/>
          <w:sz w:val="24"/>
          <w:szCs w:val="24"/>
        </w:rPr>
        <w:lastRenderedPageBreak/>
        <w:t xml:space="preserve">Additionally, </w:t>
      </w:r>
      <w:r w:rsidR="00E54F36">
        <w:rPr>
          <w:rFonts w:ascii="Arial" w:eastAsia="Times New Roman" w:hAnsi="Arial" w:cs="Arial"/>
          <w:color w:val="000000"/>
          <w:sz w:val="24"/>
          <w:szCs w:val="24"/>
        </w:rPr>
        <w:t xml:space="preserve">the </w:t>
      </w:r>
      <w:r>
        <w:rPr>
          <w:rFonts w:ascii="Arial" w:eastAsia="Times New Roman" w:hAnsi="Arial" w:cs="Arial"/>
          <w:color w:val="000000"/>
          <w:sz w:val="24"/>
          <w:szCs w:val="24"/>
        </w:rPr>
        <w:t xml:space="preserve">most common type of cuisine in each district was determined by </w:t>
      </w:r>
      <w:r w:rsidR="00555944">
        <w:rPr>
          <w:rFonts w:ascii="Arial" w:eastAsia="Times New Roman" w:hAnsi="Arial" w:cs="Arial"/>
          <w:color w:val="000000"/>
          <w:sz w:val="24"/>
          <w:szCs w:val="24"/>
        </w:rPr>
        <w:t>calculating the frequency of each category of restaurant. Most recurring type</w:t>
      </w:r>
      <w:r w:rsidR="00E54F36">
        <w:rPr>
          <w:rFonts w:ascii="Arial" w:eastAsia="Times New Roman" w:hAnsi="Arial" w:cs="Arial"/>
          <w:color w:val="000000"/>
          <w:sz w:val="24"/>
          <w:szCs w:val="24"/>
        </w:rPr>
        <w:t>s</w:t>
      </w:r>
      <w:r w:rsidR="00555944">
        <w:rPr>
          <w:rFonts w:ascii="Arial" w:eastAsia="Times New Roman" w:hAnsi="Arial" w:cs="Arial"/>
          <w:color w:val="000000"/>
          <w:sz w:val="24"/>
          <w:szCs w:val="24"/>
        </w:rPr>
        <w:t xml:space="preserve"> of restaurant</w:t>
      </w:r>
      <w:r w:rsidR="00E54F36">
        <w:rPr>
          <w:rFonts w:ascii="Arial" w:eastAsia="Times New Roman" w:hAnsi="Arial" w:cs="Arial"/>
          <w:color w:val="000000"/>
          <w:sz w:val="24"/>
          <w:szCs w:val="24"/>
        </w:rPr>
        <w:t>s</w:t>
      </w:r>
      <w:r w:rsidR="00555944">
        <w:rPr>
          <w:rFonts w:ascii="Arial" w:eastAsia="Times New Roman" w:hAnsi="Arial" w:cs="Arial"/>
          <w:color w:val="000000"/>
          <w:sz w:val="24"/>
          <w:szCs w:val="24"/>
        </w:rPr>
        <w:t xml:space="preserve"> were considered as separate entities and were color</w:t>
      </w:r>
      <w:r w:rsidR="00E54F36">
        <w:rPr>
          <w:rFonts w:ascii="Arial" w:eastAsia="Times New Roman" w:hAnsi="Arial" w:cs="Arial"/>
          <w:color w:val="000000"/>
          <w:sz w:val="24"/>
          <w:szCs w:val="24"/>
        </w:rPr>
        <w:t>-</w:t>
      </w:r>
      <w:r w:rsidR="00555944">
        <w:rPr>
          <w:rFonts w:ascii="Arial" w:eastAsia="Times New Roman" w:hAnsi="Arial" w:cs="Arial"/>
          <w:color w:val="000000"/>
          <w:sz w:val="24"/>
          <w:szCs w:val="24"/>
        </w:rPr>
        <w:t xml:space="preserve">coded. However, </w:t>
      </w:r>
      <w:r w:rsidR="00E54F36">
        <w:rPr>
          <w:rFonts w:ascii="Arial" w:eastAsia="Times New Roman" w:hAnsi="Arial" w:cs="Arial"/>
          <w:color w:val="000000"/>
          <w:sz w:val="24"/>
          <w:szCs w:val="24"/>
        </w:rPr>
        <w:t xml:space="preserve">the </w:t>
      </w:r>
      <w:r w:rsidR="00555944">
        <w:rPr>
          <w:rFonts w:ascii="Arial" w:eastAsia="Times New Roman" w:hAnsi="Arial" w:cs="Arial"/>
          <w:color w:val="000000"/>
          <w:sz w:val="24"/>
          <w:szCs w:val="24"/>
        </w:rPr>
        <w:t>rest of the less frequently occurring category of restaurants were categorized as other novelty cuisines and were color</w:t>
      </w:r>
      <w:r w:rsidR="00E54F36">
        <w:rPr>
          <w:rFonts w:ascii="Arial" w:eastAsia="Times New Roman" w:hAnsi="Arial" w:cs="Arial"/>
          <w:color w:val="000000"/>
          <w:sz w:val="24"/>
          <w:szCs w:val="24"/>
        </w:rPr>
        <w:t>-</w:t>
      </w:r>
      <w:r w:rsidR="00555944">
        <w:rPr>
          <w:rFonts w:ascii="Arial" w:eastAsia="Times New Roman" w:hAnsi="Arial" w:cs="Arial"/>
          <w:color w:val="000000"/>
          <w:sz w:val="24"/>
          <w:szCs w:val="24"/>
        </w:rPr>
        <w:t>coded the same.</w:t>
      </w:r>
    </w:p>
    <w:p w14:paraId="2344A715" w14:textId="77777777" w:rsidR="00A1209A" w:rsidRPr="0055439C" w:rsidRDefault="00A1209A" w:rsidP="0055439C">
      <w:pPr>
        <w:spacing w:after="0" w:line="240" w:lineRule="auto"/>
        <w:jc w:val="both"/>
        <w:rPr>
          <w:rFonts w:ascii="Arial" w:eastAsia="Times New Roman" w:hAnsi="Arial" w:cs="Arial"/>
          <w:color w:val="000000"/>
          <w:sz w:val="24"/>
          <w:szCs w:val="24"/>
        </w:rPr>
      </w:pPr>
    </w:p>
    <w:p w14:paraId="29805D81" w14:textId="4A59527F" w:rsidR="00F02F2B" w:rsidRDefault="00A630E3" w:rsidP="0018504E">
      <w:pPr>
        <w:pStyle w:val="Heading2"/>
        <w:spacing w:before="153" w:beforeAutospacing="0" w:after="0" w:afterAutospacing="0"/>
        <w:rPr>
          <w:rFonts w:ascii="Arial" w:hAnsi="Arial" w:cs="Arial"/>
          <w:color w:val="000000"/>
          <w:sz w:val="33"/>
          <w:szCs w:val="33"/>
        </w:rPr>
      </w:pPr>
      <w:r>
        <w:rPr>
          <w:rFonts w:ascii="Arial" w:hAnsi="Arial" w:cs="Arial"/>
          <w:color w:val="000000"/>
          <w:sz w:val="33"/>
          <w:szCs w:val="33"/>
        </w:rPr>
        <w:t xml:space="preserve">C. </w:t>
      </w:r>
      <w:r w:rsidR="00F02F2B">
        <w:rPr>
          <w:rFonts w:ascii="Arial" w:hAnsi="Arial" w:cs="Arial"/>
          <w:color w:val="000000"/>
          <w:sz w:val="33"/>
          <w:szCs w:val="33"/>
        </w:rPr>
        <w:t>Methodology</w:t>
      </w:r>
    </w:p>
    <w:p w14:paraId="02F61945" w14:textId="77777777" w:rsidR="00470349" w:rsidRDefault="00470349" w:rsidP="00F02F2B">
      <w:pPr>
        <w:spacing w:after="0" w:line="240" w:lineRule="auto"/>
        <w:jc w:val="both"/>
        <w:rPr>
          <w:rFonts w:ascii="Arial" w:eastAsia="Times New Roman" w:hAnsi="Arial" w:cs="Arial"/>
          <w:color w:val="000000"/>
          <w:sz w:val="24"/>
          <w:szCs w:val="24"/>
        </w:rPr>
      </w:pPr>
    </w:p>
    <w:p w14:paraId="693772AF" w14:textId="2CD1AD67" w:rsidR="00F02F2B" w:rsidRPr="00F02F2B" w:rsidRDefault="00F02F2B" w:rsidP="00F02F2B">
      <w:pPr>
        <w:spacing w:after="0" w:line="240" w:lineRule="auto"/>
        <w:jc w:val="both"/>
        <w:rPr>
          <w:rFonts w:ascii="Arial" w:eastAsia="Times New Roman" w:hAnsi="Arial" w:cs="Arial"/>
          <w:color w:val="000000"/>
          <w:sz w:val="24"/>
          <w:szCs w:val="24"/>
        </w:rPr>
      </w:pPr>
      <w:r w:rsidRPr="00F02F2B">
        <w:rPr>
          <w:rFonts w:ascii="Arial" w:eastAsia="Times New Roman" w:hAnsi="Arial" w:cs="Arial"/>
          <w:color w:val="000000"/>
          <w:sz w:val="24"/>
          <w:szCs w:val="24"/>
        </w:rPr>
        <w:t>In the first part of our analysis, efforts will be directed at recognizing the clusters of Jersey City neighborhoods in terms of how they are similar or different from each other based on the type of venues. The clusters, as mentioned above, can be achieved by using unsupervised machine learning algorithms (K-means Clustering)</w:t>
      </w:r>
      <w:r w:rsidR="007B69F5">
        <w:rPr>
          <w:rFonts w:ascii="Arial" w:eastAsia="Times New Roman" w:hAnsi="Arial" w:cs="Arial"/>
          <w:color w:val="000000"/>
          <w:sz w:val="24"/>
          <w:szCs w:val="24"/>
        </w:rPr>
        <w:t xml:space="preserve"> </w:t>
      </w:r>
      <w:r w:rsidR="007B69F5" w:rsidRPr="007B69F5">
        <w:rPr>
          <w:rFonts w:ascii="Arial" w:eastAsia="Times New Roman" w:hAnsi="Arial" w:cs="Arial"/>
          <w:b/>
          <w:bCs/>
          <w:color w:val="000000"/>
          <w:sz w:val="24"/>
          <w:szCs w:val="24"/>
        </w:rPr>
        <w:t>(Fig.2)</w:t>
      </w:r>
      <w:r w:rsidRPr="00F02F2B">
        <w:rPr>
          <w:rFonts w:ascii="Arial" w:eastAsia="Times New Roman" w:hAnsi="Arial" w:cs="Arial"/>
          <w:color w:val="000000"/>
          <w:sz w:val="24"/>
          <w:szCs w:val="24"/>
        </w:rPr>
        <w:t> to detect patterns. Geo-location data for the Jersey City neighborhoods are obtained, based on which venue names, their type, and id are collected for each neighborhood using Foursquare API.</w:t>
      </w:r>
    </w:p>
    <w:p w14:paraId="0F379791" w14:textId="3D1B6706" w:rsidR="00F02F2B" w:rsidRDefault="00F02F2B" w:rsidP="00F02F2B">
      <w:pPr>
        <w:spacing w:after="0" w:line="240" w:lineRule="auto"/>
        <w:jc w:val="both"/>
        <w:rPr>
          <w:rFonts w:ascii="Arial" w:eastAsia="Times New Roman" w:hAnsi="Arial" w:cs="Arial"/>
          <w:color w:val="000000"/>
          <w:sz w:val="24"/>
          <w:szCs w:val="24"/>
        </w:rPr>
      </w:pPr>
      <w:r w:rsidRPr="00F02F2B">
        <w:rPr>
          <w:rFonts w:ascii="Arial" w:eastAsia="Times New Roman" w:hAnsi="Arial" w:cs="Arial"/>
          <w:color w:val="000000"/>
          <w:sz w:val="24"/>
          <w:szCs w:val="24"/>
        </w:rPr>
        <w:t>Later part of the analysis aims to determine the house affordability of the Jersey City districts and recognize the quality of the restaurants and common cuisines available in those areas. At first, the venue data is filtered to contain only the eateries, which is narrowed down further to just restaurants. Thus, removing fast food places, coffee shops, cafes, and other non-food venue categories. Furthermore, restaurant-quality is determined by obtaining the number of likes given to each restaurant by its customers using the Foursquare API.</w:t>
      </w:r>
      <w:r w:rsidR="00186955">
        <w:rPr>
          <w:rFonts w:ascii="Arial" w:eastAsia="Times New Roman" w:hAnsi="Arial" w:cs="Arial"/>
          <w:color w:val="000000"/>
          <w:sz w:val="24"/>
          <w:szCs w:val="24"/>
        </w:rPr>
        <w:t xml:space="preserve"> And,</w:t>
      </w:r>
      <w:r w:rsidR="008A2579" w:rsidRPr="008A2579">
        <w:rPr>
          <w:sz w:val="24"/>
          <w:szCs w:val="24"/>
        </w:rPr>
        <w:t xml:space="preserve"> </w:t>
      </w:r>
      <w:r w:rsidR="008A2579" w:rsidRPr="008A2579">
        <w:rPr>
          <w:rFonts w:ascii="Arial" w:eastAsia="Times New Roman" w:hAnsi="Arial" w:cs="Arial"/>
          <w:color w:val="000000"/>
          <w:sz w:val="24"/>
          <w:szCs w:val="24"/>
        </w:rPr>
        <w:t xml:space="preserve">the </w:t>
      </w:r>
      <w:proofErr w:type="gramStart"/>
      <w:r w:rsidR="008A2579" w:rsidRPr="008A2579">
        <w:rPr>
          <w:rFonts w:ascii="Arial" w:eastAsia="Times New Roman" w:hAnsi="Arial" w:cs="Arial"/>
          <w:color w:val="000000"/>
          <w:sz w:val="24"/>
          <w:szCs w:val="24"/>
        </w:rPr>
        <w:t>most commonly found</w:t>
      </w:r>
      <w:proofErr w:type="gramEnd"/>
      <w:r w:rsidR="008A2579" w:rsidRPr="008A2579">
        <w:rPr>
          <w:rFonts w:ascii="Arial" w:eastAsia="Times New Roman" w:hAnsi="Arial" w:cs="Arial"/>
          <w:color w:val="000000"/>
          <w:sz w:val="24"/>
          <w:szCs w:val="24"/>
        </w:rPr>
        <w:t xml:space="preserve"> cuisines</w:t>
      </w:r>
      <w:r w:rsidR="008A2579">
        <w:rPr>
          <w:rFonts w:ascii="Arial" w:eastAsia="Times New Roman" w:hAnsi="Arial" w:cs="Arial"/>
          <w:color w:val="000000"/>
          <w:sz w:val="24"/>
          <w:szCs w:val="24"/>
        </w:rPr>
        <w:t xml:space="preserve"> for the available restaurants </w:t>
      </w:r>
      <w:r w:rsidR="008A2579" w:rsidRPr="008A2579">
        <w:rPr>
          <w:rFonts w:ascii="Arial" w:eastAsia="Times New Roman" w:hAnsi="Arial" w:cs="Arial"/>
          <w:color w:val="000000"/>
          <w:sz w:val="24"/>
          <w:szCs w:val="24"/>
        </w:rPr>
        <w:t>in each district</w:t>
      </w:r>
      <w:r w:rsidR="008A2579">
        <w:rPr>
          <w:rFonts w:ascii="Arial" w:eastAsia="Times New Roman" w:hAnsi="Arial" w:cs="Arial"/>
          <w:color w:val="000000"/>
          <w:sz w:val="24"/>
          <w:szCs w:val="24"/>
        </w:rPr>
        <w:t xml:space="preserve"> are established, </w:t>
      </w:r>
      <w:r w:rsidR="008A2579" w:rsidRPr="008A2579">
        <w:rPr>
          <w:rFonts w:ascii="Arial" w:eastAsia="Times New Roman" w:hAnsi="Arial" w:cs="Arial"/>
          <w:color w:val="000000"/>
          <w:sz w:val="24"/>
          <w:szCs w:val="24"/>
        </w:rPr>
        <w:t>consider</w:t>
      </w:r>
      <w:r w:rsidR="008A2579">
        <w:rPr>
          <w:rFonts w:ascii="Arial" w:eastAsia="Times New Roman" w:hAnsi="Arial" w:cs="Arial"/>
          <w:color w:val="000000"/>
          <w:sz w:val="24"/>
          <w:szCs w:val="24"/>
        </w:rPr>
        <w:t>ing</w:t>
      </w:r>
      <w:r w:rsidR="008A2579" w:rsidRPr="008A2579">
        <w:rPr>
          <w:rFonts w:ascii="Arial" w:eastAsia="Times New Roman" w:hAnsi="Arial" w:cs="Arial"/>
          <w:color w:val="000000"/>
          <w:sz w:val="24"/>
          <w:szCs w:val="24"/>
        </w:rPr>
        <w:t xml:space="preserve"> only the staple cuisines (</w:t>
      </w:r>
      <w:r w:rsidR="00E54F36">
        <w:rPr>
          <w:rFonts w:ascii="Arial" w:eastAsia="Times New Roman" w:hAnsi="Arial" w:cs="Arial"/>
          <w:color w:val="000000"/>
          <w:sz w:val="24"/>
          <w:szCs w:val="24"/>
        </w:rPr>
        <w:t>'</w:t>
      </w:r>
      <w:r w:rsidR="008A2579" w:rsidRPr="008A2579">
        <w:rPr>
          <w:rFonts w:ascii="Arial" w:eastAsia="Times New Roman" w:hAnsi="Arial" w:cs="Arial"/>
          <w:color w:val="000000"/>
          <w:sz w:val="24"/>
          <w:szCs w:val="24"/>
        </w:rPr>
        <w:t>American</w:t>
      </w:r>
      <w:r w:rsidR="00E54F36">
        <w:rPr>
          <w:rFonts w:ascii="Arial" w:eastAsia="Times New Roman" w:hAnsi="Arial" w:cs="Arial"/>
          <w:color w:val="000000"/>
          <w:sz w:val="24"/>
          <w:szCs w:val="24"/>
        </w:rPr>
        <w:t>'</w:t>
      </w:r>
      <w:r w:rsidR="008A2579" w:rsidRPr="008A2579">
        <w:rPr>
          <w:rFonts w:ascii="Arial" w:eastAsia="Times New Roman" w:hAnsi="Arial" w:cs="Arial"/>
          <w:color w:val="000000"/>
          <w:sz w:val="24"/>
          <w:szCs w:val="24"/>
        </w:rPr>
        <w:t xml:space="preserve">, </w:t>
      </w:r>
      <w:r w:rsidR="00E54F36">
        <w:rPr>
          <w:rFonts w:ascii="Arial" w:eastAsia="Times New Roman" w:hAnsi="Arial" w:cs="Arial"/>
          <w:color w:val="000000"/>
          <w:sz w:val="24"/>
          <w:szCs w:val="24"/>
        </w:rPr>
        <w:t>'</w:t>
      </w:r>
      <w:r w:rsidR="008A2579" w:rsidRPr="008A2579">
        <w:rPr>
          <w:rFonts w:ascii="Arial" w:eastAsia="Times New Roman" w:hAnsi="Arial" w:cs="Arial"/>
          <w:color w:val="000000"/>
          <w:sz w:val="24"/>
          <w:szCs w:val="24"/>
        </w:rPr>
        <w:t>Italian</w:t>
      </w:r>
      <w:r w:rsidR="00E54F36">
        <w:rPr>
          <w:rFonts w:ascii="Arial" w:eastAsia="Times New Roman" w:hAnsi="Arial" w:cs="Arial"/>
          <w:color w:val="000000"/>
          <w:sz w:val="24"/>
          <w:szCs w:val="24"/>
        </w:rPr>
        <w:t>'</w:t>
      </w:r>
      <w:r w:rsidR="008A2579" w:rsidRPr="008A2579">
        <w:rPr>
          <w:rFonts w:ascii="Arial" w:eastAsia="Times New Roman" w:hAnsi="Arial" w:cs="Arial"/>
          <w:color w:val="000000"/>
          <w:sz w:val="24"/>
          <w:szCs w:val="24"/>
        </w:rPr>
        <w:t xml:space="preserve">, </w:t>
      </w:r>
      <w:r w:rsidR="00E54F36">
        <w:rPr>
          <w:rFonts w:ascii="Arial" w:eastAsia="Times New Roman" w:hAnsi="Arial" w:cs="Arial"/>
          <w:color w:val="000000"/>
          <w:sz w:val="24"/>
          <w:szCs w:val="24"/>
        </w:rPr>
        <w:t>'</w:t>
      </w:r>
      <w:r w:rsidR="008A2579" w:rsidRPr="008A2579">
        <w:rPr>
          <w:rFonts w:ascii="Arial" w:eastAsia="Times New Roman" w:hAnsi="Arial" w:cs="Arial"/>
          <w:color w:val="000000"/>
          <w:sz w:val="24"/>
          <w:szCs w:val="24"/>
        </w:rPr>
        <w:t>Indian</w:t>
      </w:r>
      <w:r w:rsidR="00E54F36">
        <w:rPr>
          <w:rFonts w:ascii="Arial" w:eastAsia="Times New Roman" w:hAnsi="Arial" w:cs="Arial"/>
          <w:color w:val="000000"/>
          <w:sz w:val="24"/>
          <w:szCs w:val="24"/>
        </w:rPr>
        <w:t>'</w:t>
      </w:r>
      <w:r w:rsidR="008A2579" w:rsidRPr="008A2579">
        <w:rPr>
          <w:rFonts w:ascii="Arial" w:eastAsia="Times New Roman" w:hAnsi="Arial" w:cs="Arial"/>
          <w:color w:val="000000"/>
          <w:sz w:val="24"/>
          <w:szCs w:val="24"/>
        </w:rPr>
        <w:t xml:space="preserve">, </w:t>
      </w:r>
      <w:r w:rsidR="00E54F36">
        <w:rPr>
          <w:rFonts w:ascii="Arial" w:eastAsia="Times New Roman" w:hAnsi="Arial" w:cs="Arial"/>
          <w:color w:val="000000"/>
          <w:sz w:val="24"/>
          <w:szCs w:val="24"/>
        </w:rPr>
        <w:t>'</w:t>
      </w:r>
      <w:r w:rsidR="008A2579" w:rsidRPr="008A2579">
        <w:rPr>
          <w:rFonts w:ascii="Arial" w:eastAsia="Times New Roman" w:hAnsi="Arial" w:cs="Arial"/>
          <w:color w:val="000000"/>
          <w:sz w:val="24"/>
          <w:szCs w:val="24"/>
        </w:rPr>
        <w:t>Chinese</w:t>
      </w:r>
      <w:r w:rsidR="00E54F36">
        <w:rPr>
          <w:rFonts w:ascii="Arial" w:eastAsia="Times New Roman" w:hAnsi="Arial" w:cs="Arial"/>
          <w:color w:val="000000"/>
          <w:sz w:val="24"/>
          <w:szCs w:val="24"/>
        </w:rPr>
        <w:t>'</w:t>
      </w:r>
      <w:r w:rsidR="008A2579" w:rsidRPr="008A2579">
        <w:rPr>
          <w:rFonts w:ascii="Arial" w:eastAsia="Times New Roman" w:hAnsi="Arial" w:cs="Arial"/>
          <w:color w:val="000000"/>
          <w:sz w:val="24"/>
          <w:szCs w:val="24"/>
        </w:rPr>
        <w:t xml:space="preserve">, </w:t>
      </w:r>
      <w:r w:rsidR="00E54F36">
        <w:rPr>
          <w:rFonts w:ascii="Arial" w:eastAsia="Times New Roman" w:hAnsi="Arial" w:cs="Arial"/>
          <w:color w:val="000000"/>
          <w:sz w:val="24"/>
          <w:szCs w:val="24"/>
        </w:rPr>
        <w:t>'</w:t>
      </w:r>
      <w:r w:rsidR="008A2579" w:rsidRPr="008A2579">
        <w:rPr>
          <w:rFonts w:ascii="Arial" w:eastAsia="Times New Roman" w:hAnsi="Arial" w:cs="Arial"/>
          <w:color w:val="000000"/>
          <w:sz w:val="24"/>
          <w:szCs w:val="24"/>
        </w:rPr>
        <w:t>Mexican</w:t>
      </w:r>
      <w:r w:rsidR="00E54F36">
        <w:rPr>
          <w:rFonts w:ascii="Arial" w:eastAsia="Times New Roman" w:hAnsi="Arial" w:cs="Arial"/>
          <w:color w:val="000000"/>
          <w:sz w:val="24"/>
          <w:szCs w:val="24"/>
        </w:rPr>
        <w:t>'</w:t>
      </w:r>
      <w:r w:rsidR="008A2579" w:rsidRPr="008A2579">
        <w:rPr>
          <w:rFonts w:ascii="Arial" w:eastAsia="Times New Roman" w:hAnsi="Arial" w:cs="Arial"/>
          <w:color w:val="000000"/>
          <w:sz w:val="24"/>
          <w:szCs w:val="24"/>
        </w:rPr>
        <w:t xml:space="preserve">) </w:t>
      </w:r>
      <w:r w:rsidR="008A2579">
        <w:rPr>
          <w:rFonts w:ascii="Arial" w:eastAsia="Times New Roman" w:hAnsi="Arial" w:cs="Arial"/>
          <w:color w:val="000000"/>
          <w:sz w:val="24"/>
          <w:szCs w:val="24"/>
        </w:rPr>
        <w:t xml:space="preserve">by </w:t>
      </w:r>
      <w:r w:rsidR="008A2579" w:rsidRPr="008A2579">
        <w:rPr>
          <w:rFonts w:ascii="Arial" w:eastAsia="Times New Roman" w:hAnsi="Arial" w:cs="Arial"/>
          <w:color w:val="000000"/>
          <w:sz w:val="24"/>
          <w:szCs w:val="24"/>
        </w:rPr>
        <w:t>color-cod</w:t>
      </w:r>
      <w:r w:rsidR="008A2579">
        <w:rPr>
          <w:rFonts w:ascii="Arial" w:eastAsia="Times New Roman" w:hAnsi="Arial" w:cs="Arial"/>
          <w:color w:val="000000"/>
          <w:sz w:val="24"/>
          <w:szCs w:val="24"/>
        </w:rPr>
        <w:t>ing</w:t>
      </w:r>
      <w:r w:rsidR="008A2579" w:rsidRPr="008A2579">
        <w:rPr>
          <w:rFonts w:ascii="Arial" w:eastAsia="Times New Roman" w:hAnsi="Arial" w:cs="Arial"/>
          <w:color w:val="000000"/>
          <w:sz w:val="24"/>
          <w:szCs w:val="24"/>
        </w:rPr>
        <w:t xml:space="preserve"> them. </w:t>
      </w:r>
      <w:r w:rsidR="008A2579">
        <w:rPr>
          <w:rFonts w:ascii="Arial" w:eastAsia="Times New Roman" w:hAnsi="Arial" w:cs="Arial"/>
          <w:color w:val="000000"/>
          <w:sz w:val="24"/>
          <w:szCs w:val="24"/>
        </w:rPr>
        <w:t xml:space="preserve">Rest of the novelty cuisines are categorized </w:t>
      </w:r>
      <w:r w:rsidR="008A2579" w:rsidRPr="008A2579">
        <w:rPr>
          <w:rFonts w:ascii="Arial" w:eastAsia="Times New Roman" w:hAnsi="Arial" w:cs="Arial"/>
          <w:color w:val="000000"/>
          <w:sz w:val="24"/>
          <w:szCs w:val="24"/>
        </w:rPr>
        <w:t>as 'Other Novelty Cuisines'</w:t>
      </w:r>
      <w:r w:rsidR="008A2579">
        <w:rPr>
          <w:rFonts w:ascii="Arial" w:eastAsia="Times New Roman" w:hAnsi="Arial" w:cs="Arial"/>
          <w:color w:val="000000"/>
          <w:sz w:val="24"/>
          <w:szCs w:val="24"/>
        </w:rPr>
        <w:t>.</w:t>
      </w:r>
      <w:r w:rsidRPr="00F02F2B">
        <w:rPr>
          <w:rFonts w:ascii="Arial" w:eastAsia="Times New Roman" w:hAnsi="Arial" w:cs="Arial"/>
          <w:color w:val="000000"/>
          <w:sz w:val="24"/>
          <w:szCs w:val="24"/>
        </w:rPr>
        <w:t xml:space="preserve"> It will help us specify the districts with best house affordability and regular meal restaurants, thus will aid in making decisions related to selecting the areas to live in Jersey City.</w:t>
      </w:r>
    </w:p>
    <w:p w14:paraId="5F4C2865" w14:textId="07B69505" w:rsidR="007B69F5" w:rsidRDefault="007B69F5" w:rsidP="00F02F2B">
      <w:pPr>
        <w:spacing w:after="0" w:line="240" w:lineRule="auto"/>
        <w:jc w:val="both"/>
        <w:rPr>
          <w:rFonts w:ascii="Arial" w:eastAsia="Times New Roman" w:hAnsi="Arial" w:cs="Arial"/>
          <w:color w:val="000000"/>
          <w:sz w:val="24"/>
          <w:szCs w:val="24"/>
        </w:rPr>
      </w:pPr>
    </w:p>
    <w:p w14:paraId="027F8AA1" w14:textId="79F73456" w:rsidR="007B69F5" w:rsidRPr="007B69F5" w:rsidRDefault="007B69F5" w:rsidP="00F02F2B">
      <w:pPr>
        <w:spacing w:after="0" w:line="240" w:lineRule="auto"/>
        <w:jc w:val="both"/>
        <w:rPr>
          <w:rFonts w:ascii="Arial" w:eastAsia="Times New Roman" w:hAnsi="Arial" w:cs="Arial"/>
          <w:b/>
          <w:bCs/>
          <w:color w:val="000000"/>
          <w:sz w:val="24"/>
          <w:szCs w:val="24"/>
        </w:rPr>
      </w:pPr>
      <w:r w:rsidRPr="007B69F5">
        <w:rPr>
          <w:rFonts w:ascii="Arial" w:eastAsia="Times New Roman" w:hAnsi="Arial" w:cs="Arial"/>
          <w:b/>
          <w:bCs/>
          <w:color w:val="000000"/>
          <w:sz w:val="24"/>
          <w:szCs w:val="24"/>
        </w:rPr>
        <w:t>Fig.2 Optimal K determination for K means clustering</w:t>
      </w:r>
    </w:p>
    <w:p w14:paraId="7A92DFC8" w14:textId="74F0B695" w:rsidR="00A1209A" w:rsidRPr="007B69F5" w:rsidRDefault="00A1209A" w:rsidP="00F02F2B">
      <w:pPr>
        <w:spacing w:after="0" w:line="240" w:lineRule="auto"/>
        <w:jc w:val="both"/>
        <w:rPr>
          <w:rFonts w:ascii="Arial" w:eastAsia="Times New Roman" w:hAnsi="Arial" w:cs="Arial"/>
          <w:b/>
          <w:bCs/>
          <w:color w:val="000000"/>
          <w:sz w:val="24"/>
          <w:szCs w:val="24"/>
        </w:rPr>
      </w:pPr>
    </w:p>
    <w:p w14:paraId="081FB15A" w14:textId="77777777" w:rsidR="007B69F5" w:rsidRDefault="007B69F5" w:rsidP="00F02F2B">
      <w:pPr>
        <w:spacing w:after="0" w:line="240" w:lineRule="auto"/>
        <w:jc w:val="both"/>
        <w:rPr>
          <w:rFonts w:ascii="Arial" w:eastAsia="Times New Roman" w:hAnsi="Arial" w:cs="Arial"/>
          <w:color w:val="000000"/>
          <w:sz w:val="24"/>
          <w:szCs w:val="24"/>
        </w:rPr>
      </w:pPr>
      <w:r>
        <w:rPr>
          <w:noProof/>
        </w:rPr>
        <w:drawing>
          <wp:inline distT="0" distB="0" distL="0" distR="0" wp14:anchorId="019576C4" wp14:editId="7C6CFCAF">
            <wp:extent cx="4041775" cy="2447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31090" cy="2502019"/>
                    </a:xfrm>
                    <a:prstGeom prst="rect">
                      <a:avLst/>
                    </a:prstGeom>
                    <a:noFill/>
                    <a:ln>
                      <a:noFill/>
                    </a:ln>
                  </pic:spPr>
                </pic:pic>
              </a:graphicData>
            </a:graphic>
          </wp:inline>
        </w:drawing>
      </w:r>
    </w:p>
    <w:p w14:paraId="0F7A9564" w14:textId="77777777" w:rsidR="005F0AAD" w:rsidRDefault="005F0AAD" w:rsidP="00F02F2B">
      <w:pPr>
        <w:spacing w:after="0" w:line="240" w:lineRule="auto"/>
        <w:jc w:val="both"/>
        <w:rPr>
          <w:rFonts w:ascii="Arial" w:eastAsia="Times New Roman" w:hAnsi="Arial" w:cs="Arial"/>
          <w:b/>
          <w:bCs/>
          <w:color w:val="000000"/>
          <w:sz w:val="33"/>
          <w:szCs w:val="33"/>
        </w:rPr>
      </w:pPr>
    </w:p>
    <w:p w14:paraId="6FB9003F" w14:textId="4C8B1A3E" w:rsidR="00F02F2B" w:rsidRPr="007B69F5" w:rsidRDefault="00A630E3" w:rsidP="00F02F2B">
      <w:pPr>
        <w:spacing w:after="0" w:line="240" w:lineRule="auto"/>
        <w:jc w:val="both"/>
        <w:rPr>
          <w:rFonts w:ascii="Arial" w:eastAsia="Times New Roman" w:hAnsi="Arial" w:cs="Arial"/>
          <w:color w:val="000000"/>
          <w:sz w:val="24"/>
          <w:szCs w:val="24"/>
        </w:rPr>
      </w:pPr>
      <w:r>
        <w:rPr>
          <w:rFonts w:ascii="Arial" w:eastAsia="Times New Roman" w:hAnsi="Arial" w:cs="Arial"/>
          <w:b/>
          <w:bCs/>
          <w:color w:val="000000"/>
          <w:sz w:val="33"/>
          <w:szCs w:val="33"/>
        </w:rPr>
        <w:lastRenderedPageBreak/>
        <w:t xml:space="preserve">D. </w:t>
      </w:r>
      <w:r w:rsidR="00F02F2B" w:rsidRPr="00F02F2B">
        <w:rPr>
          <w:rFonts w:ascii="Arial" w:eastAsia="Times New Roman" w:hAnsi="Arial" w:cs="Arial"/>
          <w:b/>
          <w:bCs/>
          <w:color w:val="000000"/>
          <w:sz w:val="33"/>
          <w:szCs w:val="33"/>
        </w:rPr>
        <w:t>Results and Discussion </w:t>
      </w:r>
      <w:bookmarkStart w:id="2" w:name="results"/>
      <w:bookmarkEnd w:id="2"/>
    </w:p>
    <w:p w14:paraId="01C1C634" w14:textId="77777777" w:rsidR="00F02F2B" w:rsidRPr="00F02F2B" w:rsidRDefault="00F02F2B" w:rsidP="00F02F2B">
      <w:pPr>
        <w:spacing w:after="0" w:line="240" w:lineRule="auto"/>
        <w:jc w:val="both"/>
        <w:rPr>
          <w:rFonts w:ascii="Arial" w:eastAsia="Times New Roman" w:hAnsi="Arial" w:cs="Arial"/>
          <w:b/>
          <w:bCs/>
          <w:color w:val="000000"/>
          <w:sz w:val="24"/>
          <w:szCs w:val="24"/>
        </w:rPr>
      </w:pPr>
    </w:p>
    <w:p w14:paraId="274B6AA6" w14:textId="77777777" w:rsidR="00F02F2B" w:rsidRPr="00F02F2B" w:rsidRDefault="00F02F2B" w:rsidP="00F02F2B">
      <w:pPr>
        <w:spacing w:after="0" w:line="240" w:lineRule="auto"/>
        <w:jc w:val="both"/>
        <w:rPr>
          <w:rFonts w:ascii="Arial" w:eastAsia="Times New Roman" w:hAnsi="Arial" w:cs="Arial"/>
          <w:color w:val="000000"/>
          <w:sz w:val="24"/>
          <w:szCs w:val="24"/>
        </w:rPr>
      </w:pPr>
      <w:r w:rsidRPr="00F02F2B">
        <w:rPr>
          <w:rFonts w:ascii="Arial" w:eastAsia="Times New Roman" w:hAnsi="Arial" w:cs="Arial"/>
          <w:color w:val="000000"/>
          <w:sz w:val="24"/>
          <w:szCs w:val="24"/>
        </w:rPr>
        <w:t xml:space="preserve">In this analysis, our goal was to study Jersey City in view of moving into the City to settle down. We </w:t>
      </w:r>
      <w:proofErr w:type="gramStart"/>
      <w:r w:rsidRPr="00F02F2B">
        <w:rPr>
          <w:rFonts w:ascii="Arial" w:eastAsia="Times New Roman" w:hAnsi="Arial" w:cs="Arial"/>
          <w:color w:val="000000"/>
          <w:sz w:val="24"/>
          <w:szCs w:val="24"/>
        </w:rPr>
        <w:t>looked into</w:t>
      </w:r>
      <w:proofErr w:type="gramEnd"/>
      <w:r w:rsidRPr="00F02F2B">
        <w:rPr>
          <w:rFonts w:ascii="Arial" w:eastAsia="Times New Roman" w:hAnsi="Arial" w:cs="Arial"/>
          <w:color w:val="000000"/>
          <w:sz w:val="24"/>
          <w:szCs w:val="24"/>
        </w:rPr>
        <w:t xml:space="preserve"> the similarities between the neighborhoods, if any, in terms of the type of venues in their vicinity. Most importantly, we explored affordable housing availability to select the area to buy or rent a house and look for reliable places to have regular healthy meals.</w:t>
      </w:r>
    </w:p>
    <w:p w14:paraId="13471C3A" w14:textId="5895F94E" w:rsidR="00F02F2B" w:rsidRDefault="00F02F2B" w:rsidP="00F02F2B">
      <w:pPr>
        <w:spacing w:after="0" w:line="240" w:lineRule="auto"/>
        <w:jc w:val="both"/>
        <w:rPr>
          <w:rFonts w:ascii="Arial" w:eastAsia="Times New Roman" w:hAnsi="Arial" w:cs="Arial"/>
          <w:color w:val="000000"/>
          <w:sz w:val="24"/>
          <w:szCs w:val="24"/>
        </w:rPr>
      </w:pPr>
      <w:r w:rsidRPr="00F02F2B">
        <w:rPr>
          <w:rFonts w:ascii="Arial" w:eastAsia="Times New Roman" w:hAnsi="Arial" w:cs="Arial"/>
          <w:color w:val="000000"/>
          <w:sz w:val="24"/>
          <w:szCs w:val="24"/>
        </w:rPr>
        <w:t xml:space="preserve">The first part of our analysis focused on clustering and segmenting the Jersey City neighborhoods using unsupervised machine learning </w:t>
      </w:r>
      <w:proofErr w:type="gramStart"/>
      <w:r w:rsidRPr="00F02F2B">
        <w:rPr>
          <w:rFonts w:ascii="Arial" w:eastAsia="Times New Roman" w:hAnsi="Arial" w:cs="Arial"/>
          <w:color w:val="000000"/>
          <w:sz w:val="24"/>
          <w:szCs w:val="24"/>
        </w:rPr>
        <w:t>algorithm, and</w:t>
      </w:r>
      <w:proofErr w:type="gramEnd"/>
      <w:r w:rsidRPr="00F02F2B">
        <w:rPr>
          <w:rFonts w:ascii="Arial" w:eastAsia="Times New Roman" w:hAnsi="Arial" w:cs="Arial"/>
          <w:color w:val="000000"/>
          <w:sz w:val="24"/>
          <w:szCs w:val="24"/>
        </w:rPr>
        <w:t xml:space="preserve"> looked for similarities between neighborhoods based on the common venue types. As per our analysis, the clustering and segmenting algorithm revealed that </w:t>
      </w:r>
      <w:r w:rsidRPr="00F02F2B">
        <w:rPr>
          <w:rFonts w:ascii="Arial" w:eastAsia="Times New Roman" w:hAnsi="Arial" w:cs="Arial"/>
          <w:b/>
          <w:bCs/>
          <w:color w:val="000000"/>
          <w:sz w:val="24"/>
          <w:szCs w:val="24"/>
        </w:rPr>
        <w:t>Cluster 0</w:t>
      </w:r>
      <w:r w:rsidRPr="00F02F2B">
        <w:rPr>
          <w:rFonts w:ascii="Arial" w:eastAsia="Times New Roman" w:hAnsi="Arial" w:cs="Arial"/>
          <w:color w:val="000000"/>
          <w:sz w:val="24"/>
          <w:szCs w:val="24"/>
        </w:rPr>
        <w:t> comprises neighborhoods belonging to Journal Square, The Heights, and West side districts and has many </w:t>
      </w:r>
      <w:r w:rsidRPr="00F02F2B">
        <w:rPr>
          <w:rFonts w:ascii="Arial" w:eastAsia="Times New Roman" w:hAnsi="Arial" w:cs="Arial"/>
          <w:b/>
          <w:bCs/>
          <w:color w:val="000000"/>
          <w:sz w:val="24"/>
          <w:szCs w:val="24"/>
        </w:rPr>
        <w:t>Indian restaurants</w:t>
      </w:r>
      <w:r w:rsidRPr="00F02F2B">
        <w:rPr>
          <w:rFonts w:ascii="Arial" w:eastAsia="Times New Roman" w:hAnsi="Arial" w:cs="Arial"/>
          <w:color w:val="000000"/>
          <w:sz w:val="24"/>
          <w:szCs w:val="24"/>
        </w:rPr>
        <w:t> nearby. While </w:t>
      </w:r>
      <w:r w:rsidRPr="00F02F2B">
        <w:rPr>
          <w:rFonts w:ascii="Arial" w:eastAsia="Times New Roman" w:hAnsi="Arial" w:cs="Arial"/>
          <w:b/>
          <w:bCs/>
          <w:color w:val="000000"/>
          <w:sz w:val="24"/>
          <w:szCs w:val="24"/>
        </w:rPr>
        <w:t>cluster 1</w:t>
      </w:r>
      <w:r w:rsidRPr="00F02F2B">
        <w:rPr>
          <w:rFonts w:ascii="Arial" w:eastAsia="Times New Roman" w:hAnsi="Arial" w:cs="Arial"/>
          <w:color w:val="000000"/>
          <w:sz w:val="24"/>
          <w:szCs w:val="24"/>
        </w:rPr>
        <w:t> has neighborhoods, namely, Palisade and Western Slope in The Heights district, with several </w:t>
      </w:r>
      <w:r w:rsidRPr="00F02F2B">
        <w:rPr>
          <w:rFonts w:ascii="Arial" w:eastAsia="Times New Roman" w:hAnsi="Arial" w:cs="Arial"/>
          <w:b/>
          <w:bCs/>
          <w:color w:val="000000"/>
          <w:sz w:val="24"/>
          <w:szCs w:val="24"/>
        </w:rPr>
        <w:t>grocery shops</w:t>
      </w:r>
      <w:r w:rsidRPr="00F02F2B">
        <w:rPr>
          <w:rFonts w:ascii="Arial" w:eastAsia="Times New Roman" w:hAnsi="Arial" w:cs="Arial"/>
          <w:color w:val="000000"/>
          <w:sz w:val="24"/>
          <w:szCs w:val="24"/>
        </w:rPr>
        <w:t>. Moreover, neighborhoods of </w:t>
      </w:r>
      <w:r w:rsidRPr="00F02F2B">
        <w:rPr>
          <w:rFonts w:ascii="Arial" w:eastAsia="Times New Roman" w:hAnsi="Arial" w:cs="Arial"/>
          <w:b/>
          <w:bCs/>
          <w:color w:val="000000"/>
          <w:sz w:val="24"/>
          <w:szCs w:val="24"/>
        </w:rPr>
        <w:t>cluster 2</w:t>
      </w:r>
      <w:r w:rsidRPr="00F02F2B">
        <w:rPr>
          <w:rFonts w:ascii="Arial" w:eastAsia="Times New Roman" w:hAnsi="Arial" w:cs="Arial"/>
          <w:color w:val="000000"/>
          <w:sz w:val="24"/>
          <w:szCs w:val="24"/>
        </w:rPr>
        <w:t> in Downtown and Bergen-Lafayette districts have many </w:t>
      </w:r>
      <w:r w:rsidRPr="00F02F2B">
        <w:rPr>
          <w:rFonts w:ascii="Arial" w:eastAsia="Times New Roman" w:hAnsi="Arial" w:cs="Arial"/>
          <w:b/>
          <w:bCs/>
          <w:color w:val="000000"/>
          <w:sz w:val="24"/>
          <w:szCs w:val="24"/>
        </w:rPr>
        <w:t>coffee shops, cafes, bars, American restaurants, bakery, and gyms</w:t>
      </w:r>
      <w:r w:rsidRPr="00F02F2B">
        <w:rPr>
          <w:rFonts w:ascii="Arial" w:eastAsia="Times New Roman" w:hAnsi="Arial" w:cs="Arial"/>
          <w:color w:val="000000"/>
          <w:sz w:val="24"/>
          <w:szCs w:val="24"/>
        </w:rPr>
        <w:t>, hence more opportunities to hang out. On the other hand, </w:t>
      </w:r>
      <w:r w:rsidRPr="00F02F2B">
        <w:rPr>
          <w:rFonts w:ascii="Arial" w:eastAsia="Times New Roman" w:hAnsi="Arial" w:cs="Arial"/>
          <w:b/>
          <w:bCs/>
          <w:color w:val="000000"/>
          <w:sz w:val="24"/>
          <w:szCs w:val="24"/>
        </w:rPr>
        <w:t>Cluster 3</w:t>
      </w:r>
      <w:r w:rsidRPr="00F02F2B">
        <w:rPr>
          <w:rFonts w:ascii="Arial" w:eastAsia="Times New Roman" w:hAnsi="Arial" w:cs="Arial"/>
          <w:color w:val="000000"/>
          <w:sz w:val="24"/>
          <w:szCs w:val="24"/>
        </w:rPr>
        <w:t> consists of neighborhoods belonging to Greenville, The Heights, West Side, Journal Square, and Bergen-Lafayette districts - with numerous </w:t>
      </w:r>
      <w:r w:rsidRPr="00F02F2B">
        <w:rPr>
          <w:rFonts w:ascii="Arial" w:eastAsia="Times New Roman" w:hAnsi="Arial" w:cs="Arial"/>
          <w:b/>
          <w:bCs/>
          <w:color w:val="000000"/>
          <w:sz w:val="24"/>
          <w:szCs w:val="24"/>
        </w:rPr>
        <w:t>pizza places, Italian restaurants, fast food restaurants, Chinese restaurants, and parks</w:t>
      </w:r>
      <w:r w:rsidRPr="00F02F2B">
        <w:rPr>
          <w:rFonts w:ascii="Arial" w:eastAsia="Times New Roman" w:hAnsi="Arial" w:cs="Arial"/>
          <w:color w:val="000000"/>
          <w:sz w:val="24"/>
          <w:szCs w:val="24"/>
        </w:rPr>
        <w:t>. </w:t>
      </w:r>
      <w:r w:rsidRPr="00F02F2B">
        <w:rPr>
          <w:rFonts w:ascii="Arial" w:eastAsia="Times New Roman" w:hAnsi="Arial" w:cs="Arial"/>
          <w:b/>
          <w:bCs/>
          <w:color w:val="000000"/>
          <w:sz w:val="24"/>
          <w:szCs w:val="24"/>
        </w:rPr>
        <w:t>Cluster 4</w:t>
      </w:r>
      <w:r w:rsidRPr="00F02F2B">
        <w:rPr>
          <w:rFonts w:ascii="Arial" w:eastAsia="Times New Roman" w:hAnsi="Arial" w:cs="Arial"/>
          <w:color w:val="000000"/>
          <w:sz w:val="24"/>
          <w:szCs w:val="24"/>
        </w:rPr>
        <w:t> and cluster 5 highlight the Liberty State Park neighborhood in Bergen-Lafayette district and Greenville Yards in Greenville district to have a </w:t>
      </w:r>
      <w:r w:rsidRPr="00F02F2B">
        <w:rPr>
          <w:rFonts w:ascii="Arial" w:eastAsia="Times New Roman" w:hAnsi="Arial" w:cs="Arial"/>
          <w:b/>
          <w:bCs/>
          <w:color w:val="000000"/>
          <w:sz w:val="24"/>
          <w:szCs w:val="24"/>
        </w:rPr>
        <w:t>Science museum</w:t>
      </w:r>
      <w:r w:rsidRPr="00F02F2B">
        <w:rPr>
          <w:rFonts w:ascii="Arial" w:eastAsia="Times New Roman" w:hAnsi="Arial" w:cs="Arial"/>
          <w:color w:val="000000"/>
          <w:sz w:val="24"/>
          <w:szCs w:val="24"/>
        </w:rPr>
        <w:t> and </w:t>
      </w:r>
      <w:r w:rsidRPr="00F02F2B">
        <w:rPr>
          <w:rFonts w:ascii="Arial" w:eastAsia="Times New Roman" w:hAnsi="Arial" w:cs="Arial"/>
          <w:b/>
          <w:bCs/>
          <w:color w:val="000000"/>
          <w:sz w:val="24"/>
          <w:szCs w:val="24"/>
        </w:rPr>
        <w:t>business service</w:t>
      </w:r>
      <w:r w:rsidRPr="00F02F2B">
        <w:rPr>
          <w:rFonts w:ascii="Arial" w:eastAsia="Times New Roman" w:hAnsi="Arial" w:cs="Arial"/>
          <w:color w:val="000000"/>
          <w:sz w:val="24"/>
          <w:szCs w:val="24"/>
        </w:rPr>
        <w:t>, respectively. </w:t>
      </w:r>
      <w:r w:rsidRPr="00F02F2B">
        <w:rPr>
          <w:rFonts w:ascii="Arial" w:eastAsia="Times New Roman" w:hAnsi="Arial" w:cs="Arial"/>
          <w:b/>
          <w:bCs/>
          <w:color w:val="000000"/>
          <w:sz w:val="24"/>
          <w:szCs w:val="24"/>
        </w:rPr>
        <w:t>Cluster 6</w:t>
      </w:r>
      <w:r w:rsidRPr="00F02F2B">
        <w:rPr>
          <w:rFonts w:ascii="Arial" w:eastAsia="Times New Roman" w:hAnsi="Arial" w:cs="Arial"/>
          <w:color w:val="000000"/>
          <w:sz w:val="24"/>
          <w:szCs w:val="24"/>
        </w:rPr>
        <w:t xml:space="preserve"> clusters together Port </w:t>
      </w:r>
      <w:proofErr w:type="spellStart"/>
      <w:r w:rsidRPr="00F02F2B">
        <w:rPr>
          <w:rFonts w:ascii="Arial" w:eastAsia="Times New Roman" w:hAnsi="Arial" w:cs="Arial"/>
          <w:color w:val="000000"/>
          <w:sz w:val="24"/>
          <w:szCs w:val="24"/>
        </w:rPr>
        <w:t>Liberte</w:t>
      </w:r>
      <w:proofErr w:type="spellEnd"/>
      <w:r w:rsidRPr="00F02F2B">
        <w:rPr>
          <w:rFonts w:ascii="Arial" w:eastAsia="Times New Roman" w:hAnsi="Arial" w:cs="Arial"/>
          <w:color w:val="000000"/>
          <w:sz w:val="24"/>
          <w:szCs w:val="24"/>
        </w:rPr>
        <w:t xml:space="preserve"> and LSP Industrial neighborhoods of Greenville and Bergen-Lafayette, respectively, for having </w:t>
      </w:r>
      <w:r w:rsidRPr="00F02F2B">
        <w:rPr>
          <w:rFonts w:ascii="Arial" w:eastAsia="Times New Roman" w:hAnsi="Arial" w:cs="Arial"/>
          <w:b/>
          <w:bCs/>
          <w:color w:val="000000"/>
          <w:sz w:val="24"/>
          <w:szCs w:val="24"/>
        </w:rPr>
        <w:t>golf courses</w:t>
      </w:r>
      <w:r w:rsidRPr="00F02F2B">
        <w:rPr>
          <w:rFonts w:ascii="Arial" w:eastAsia="Times New Roman" w:hAnsi="Arial" w:cs="Arial"/>
          <w:color w:val="000000"/>
          <w:sz w:val="24"/>
          <w:szCs w:val="24"/>
        </w:rPr>
        <w:t>. </w:t>
      </w:r>
      <w:r w:rsidRPr="00F02F2B">
        <w:rPr>
          <w:rFonts w:ascii="Arial" w:eastAsia="Times New Roman" w:hAnsi="Arial" w:cs="Arial"/>
          <w:b/>
          <w:bCs/>
          <w:color w:val="000000"/>
          <w:sz w:val="24"/>
          <w:szCs w:val="24"/>
        </w:rPr>
        <w:t>Cluster 7</w:t>
      </w:r>
      <w:r w:rsidRPr="00F02F2B">
        <w:rPr>
          <w:rFonts w:ascii="Arial" w:eastAsia="Times New Roman" w:hAnsi="Arial" w:cs="Arial"/>
          <w:color w:val="000000"/>
          <w:sz w:val="24"/>
          <w:szCs w:val="24"/>
        </w:rPr>
        <w:t> has only one neighborhood (Meadowlands) associated with The Heights district that has a </w:t>
      </w:r>
      <w:r w:rsidRPr="00F02F2B">
        <w:rPr>
          <w:rFonts w:ascii="Arial" w:eastAsia="Times New Roman" w:hAnsi="Arial" w:cs="Arial"/>
          <w:b/>
          <w:bCs/>
          <w:color w:val="000000"/>
          <w:sz w:val="24"/>
          <w:szCs w:val="24"/>
        </w:rPr>
        <w:t>train station</w:t>
      </w:r>
      <w:r w:rsidR="00F54340">
        <w:rPr>
          <w:rFonts w:ascii="Arial" w:eastAsia="Times New Roman" w:hAnsi="Arial" w:cs="Arial"/>
          <w:b/>
          <w:bCs/>
          <w:color w:val="000000"/>
          <w:sz w:val="24"/>
          <w:szCs w:val="24"/>
        </w:rPr>
        <w:t xml:space="preserve"> (Fig.3; Fig.4)</w:t>
      </w:r>
      <w:r w:rsidRPr="00F02F2B">
        <w:rPr>
          <w:rFonts w:ascii="Arial" w:eastAsia="Times New Roman" w:hAnsi="Arial" w:cs="Arial"/>
          <w:color w:val="000000"/>
          <w:sz w:val="24"/>
          <w:szCs w:val="24"/>
        </w:rPr>
        <w:t>.</w:t>
      </w:r>
    </w:p>
    <w:p w14:paraId="22BAB24C" w14:textId="6F56D89C" w:rsidR="00F01658" w:rsidRDefault="00F01658" w:rsidP="00F02F2B">
      <w:pPr>
        <w:spacing w:after="0" w:line="240" w:lineRule="auto"/>
        <w:jc w:val="both"/>
        <w:rPr>
          <w:rFonts w:ascii="Arial" w:eastAsia="Times New Roman" w:hAnsi="Arial" w:cs="Arial"/>
          <w:color w:val="000000"/>
          <w:sz w:val="24"/>
          <w:szCs w:val="24"/>
        </w:rPr>
      </w:pPr>
    </w:p>
    <w:p w14:paraId="71C0D20E" w14:textId="6F9DDDD1" w:rsidR="00F01658" w:rsidRPr="00F01658" w:rsidRDefault="00F01658" w:rsidP="00F02F2B">
      <w:pPr>
        <w:spacing w:after="0" w:line="240" w:lineRule="auto"/>
        <w:jc w:val="both"/>
        <w:rPr>
          <w:rFonts w:ascii="Arial" w:eastAsia="Times New Roman" w:hAnsi="Arial" w:cs="Arial"/>
          <w:b/>
          <w:bCs/>
          <w:color w:val="000000"/>
          <w:sz w:val="24"/>
          <w:szCs w:val="24"/>
        </w:rPr>
      </w:pPr>
      <w:r w:rsidRPr="00F01658">
        <w:rPr>
          <w:rFonts w:ascii="Arial" w:eastAsia="Times New Roman" w:hAnsi="Arial" w:cs="Arial"/>
          <w:b/>
          <w:bCs/>
          <w:color w:val="000000"/>
          <w:sz w:val="24"/>
          <w:szCs w:val="24"/>
        </w:rPr>
        <w:t>Fig. 3 Clustering the neighborhoods using K means clustering</w:t>
      </w:r>
    </w:p>
    <w:p w14:paraId="793777EB" w14:textId="77777777" w:rsidR="00F01658" w:rsidRDefault="00F01658" w:rsidP="00F02F2B">
      <w:pPr>
        <w:spacing w:after="0" w:line="240" w:lineRule="auto"/>
        <w:jc w:val="both"/>
        <w:rPr>
          <w:rFonts w:ascii="Arial" w:eastAsia="Times New Roman" w:hAnsi="Arial" w:cs="Arial"/>
          <w:color w:val="000000"/>
          <w:sz w:val="24"/>
          <w:szCs w:val="24"/>
        </w:rPr>
      </w:pPr>
    </w:p>
    <w:p w14:paraId="2697E6C6" w14:textId="515E8FC3" w:rsidR="00F01658" w:rsidRDefault="00F01658" w:rsidP="00F02F2B">
      <w:pPr>
        <w:spacing w:after="0" w:line="240" w:lineRule="auto"/>
        <w:jc w:val="both"/>
        <w:rPr>
          <w:rFonts w:ascii="Arial" w:eastAsia="Times New Roman" w:hAnsi="Arial" w:cs="Arial"/>
          <w:color w:val="000000"/>
          <w:sz w:val="24"/>
          <w:szCs w:val="24"/>
        </w:rPr>
      </w:pPr>
      <w:r>
        <w:rPr>
          <w:noProof/>
        </w:rPr>
        <w:drawing>
          <wp:inline distT="0" distB="0" distL="0" distR="0" wp14:anchorId="36313B13" wp14:editId="1C60E3BA">
            <wp:extent cx="5611220" cy="30162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8619" cy="3020228"/>
                    </a:xfrm>
                    <a:prstGeom prst="rect">
                      <a:avLst/>
                    </a:prstGeom>
                    <a:noFill/>
                    <a:ln>
                      <a:noFill/>
                    </a:ln>
                  </pic:spPr>
                </pic:pic>
              </a:graphicData>
            </a:graphic>
          </wp:inline>
        </w:drawing>
      </w:r>
    </w:p>
    <w:p w14:paraId="510A8A5E" w14:textId="7BB31B1A" w:rsidR="00142D22" w:rsidRDefault="00142D22" w:rsidP="00142D22">
      <w:pPr>
        <w:spacing w:after="0" w:line="240" w:lineRule="auto"/>
        <w:jc w:val="both"/>
        <w:rPr>
          <w:rFonts w:ascii="Arial" w:eastAsia="Times New Roman" w:hAnsi="Arial" w:cs="Arial"/>
          <w:b/>
          <w:bCs/>
          <w:color w:val="000000"/>
          <w:sz w:val="24"/>
          <w:szCs w:val="24"/>
        </w:rPr>
      </w:pPr>
      <w:r w:rsidRPr="00F01658">
        <w:rPr>
          <w:rFonts w:ascii="Arial" w:eastAsia="Times New Roman" w:hAnsi="Arial" w:cs="Arial"/>
          <w:b/>
          <w:bCs/>
          <w:color w:val="000000"/>
          <w:sz w:val="24"/>
          <w:szCs w:val="24"/>
        </w:rPr>
        <w:lastRenderedPageBreak/>
        <w:t xml:space="preserve">Fig. </w:t>
      </w:r>
      <w:r>
        <w:rPr>
          <w:rFonts w:ascii="Arial" w:eastAsia="Times New Roman" w:hAnsi="Arial" w:cs="Arial"/>
          <w:b/>
          <w:bCs/>
          <w:color w:val="000000"/>
          <w:sz w:val="24"/>
          <w:szCs w:val="24"/>
        </w:rPr>
        <w:t>4</w:t>
      </w:r>
      <w:r w:rsidRPr="00F01658">
        <w:rPr>
          <w:rFonts w:ascii="Arial" w:eastAsia="Times New Roman" w:hAnsi="Arial" w:cs="Arial"/>
          <w:b/>
          <w:bCs/>
          <w:color w:val="000000"/>
          <w:sz w:val="24"/>
          <w:szCs w:val="24"/>
        </w:rPr>
        <w:t xml:space="preserve"> Clustering the neighborhoods using K means clustering</w:t>
      </w:r>
      <w:r>
        <w:rPr>
          <w:rFonts w:ascii="Arial" w:eastAsia="Times New Roman" w:hAnsi="Arial" w:cs="Arial"/>
          <w:b/>
          <w:bCs/>
          <w:color w:val="000000"/>
          <w:sz w:val="24"/>
          <w:szCs w:val="24"/>
        </w:rPr>
        <w:t xml:space="preserve"> layered on top of choropleth map.</w:t>
      </w:r>
    </w:p>
    <w:p w14:paraId="7872B99E" w14:textId="77777777" w:rsidR="00142D22" w:rsidRDefault="00142D22" w:rsidP="00F02F2B">
      <w:pPr>
        <w:spacing w:after="0" w:line="240" w:lineRule="auto"/>
        <w:jc w:val="both"/>
        <w:rPr>
          <w:rFonts w:ascii="Arial" w:eastAsia="Times New Roman" w:hAnsi="Arial" w:cs="Arial"/>
          <w:color w:val="000000"/>
          <w:sz w:val="24"/>
          <w:szCs w:val="24"/>
        </w:rPr>
      </w:pPr>
    </w:p>
    <w:p w14:paraId="7AA04F21" w14:textId="7308A6E9" w:rsidR="00142D22" w:rsidRDefault="00142D22" w:rsidP="00F02F2B">
      <w:pPr>
        <w:spacing w:after="0" w:line="240" w:lineRule="auto"/>
        <w:jc w:val="both"/>
        <w:rPr>
          <w:rFonts w:ascii="Arial" w:eastAsia="Times New Roman" w:hAnsi="Arial" w:cs="Arial"/>
          <w:color w:val="000000"/>
          <w:sz w:val="24"/>
          <w:szCs w:val="24"/>
        </w:rPr>
      </w:pPr>
      <w:r>
        <w:rPr>
          <w:noProof/>
        </w:rPr>
        <w:drawing>
          <wp:inline distT="0" distB="0" distL="0" distR="0" wp14:anchorId="0A1D33AD" wp14:editId="72FC2389">
            <wp:extent cx="5943600" cy="3239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2DF837A6" w14:textId="7FB8E13A" w:rsidR="00142D22" w:rsidRDefault="00142D22" w:rsidP="00F02F2B">
      <w:pPr>
        <w:spacing w:after="0" w:line="240" w:lineRule="auto"/>
        <w:jc w:val="both"/>
        <w:rPr>
          <w:rFonts w:ascii="Arial" w:eastAsia="Times New Roman" w:hAnsi="Arial" w:cs="Arial"/>
          <w:color w:val="000000"/>
          <w:sz w:val="24"/>
          <w:szCs w:val="24"/>
        </w:rPr>
      </w:pPr>
    </w:p>
    <w:p w14:paraId="72A57AA2" w14:textId="77777777" w:rsidR="00142D22" w:rsidRDefault="00142D22" w:rsidP="00F02F2B">
      <w:pPr>
        <w:spacing w:after="0" w:line="240" w:lineRule="auto"/>
        <w:jc w:val="both"/>
        <w:rPr>
          <w:rFonts w:ascii="Arial" w:eastAsia="Times New Roman" w:hAnsi="Arial" w:cs="Arial"/>
          <w:color w:val="000000"/>
          <w:sz w:val="24"/>
          <w:szCs w:val="24"/>
        </w:rPr>
      </w:pPr>
    </w:p>
    <w:p w14:paraId="2A12A035" w14:textId="6911115F" w:rsidR="00F02F2B" w:rsidRDefault="00F02F2B" w:rsidP="00F02F2B">
      <w:pPr>
        <w:spacing w:after="0" w:line="240" w:lineRule="auto"/>
        <w:jc w:val="both"/>
        <w:rPr>
          <w:rFonts w:ascii="Arial" w:eastAsia="Times New Roman" w:hAnsi="Arial" w:cs="Arial"/>
          <w:color w:val="000000"/>
          <w:sz w:val="24"/>
          <w:szCs w:val="24"/>
        </w:rPr>
      </w:pPr>
      <w:r w:rsidRPr="00F02F2B">
        <w:rPr>
          <w:rFonts w:ascii="Arial" w:eastAsia="Times New Roman" w:hAnsi="Arial" w:cs="Arial"/>
          <w:color w:val="000000"/>
          <w:sz w:val="24"/>
          <w:szCs w:val="24"/>
        </w:rPr>
        <w:t>In the next portion of the analysis we collected data related to </w:t>
      </w:r>
      <w:r w:rsidRPr="00F02F2B">
        <w:rPr>
          <w:rFonts w:ascii="Arial" w:eastAsia="Times New Roman" w:hAnsi="Arial" w:cs="Arial"/>
          <w:b/>
          <w:bCs/>
          <w:color w:val="000000"/>
          <w:sz w:val="24"/>
          <w:szCs w:val="24"/>
        </w:rPr>
        <w:t>affordable housing units</w:t>
      </w:r>
      <w:r w:rsidRPr="00F02F2B">
        <w:rPr>
          <w:rFonts w:ascii="Arial" w:eastAsia="Times New Roman" w:hAnsi="Arial" w:cs="Arial"/>
          <w:color w:val="000000"/>
          <w:sz w:val="24"/>
          <w:szCs w:val="24"/>
        </w:rPr>
        <w:t> in Jersey City districts and established that </w:t>
      </w:r>
      <w:r w:rsidRPr="00F02F2B">
        <w:rPr>
          <w:rFonts w:ascii="Arial" w:eastAsia="Times New Roman" w:hAnsi="Arial" w:cs="Arial"/>
          <w:b/>
          <w:bCs/>
          <w:color w:val="000000"/>
          <w:sz w:val="24"/>
          <w:szCs w:val="24"/>
        </w:rPr>
        <w:t>Downtown</w:t>
      </w:r>
      <w:r w:rsidRPr="00F02F2B">
        <w:rPr>
          <w:rFonts w:ascii="Arial" w:eastAsia="Times New Roman" w:hAnsi="Arial" w:cs="Arial"/>
          <w:color w:val="000000"/>
          <w:sz w:val="24"/>
          <w:szCs w:val="24"/>
        </w:rPr>
        <w:t> and </w:t>
      </w:r>
      <w:r w:rsidRPr="00F02F2B">
        <w:rPr>
          <w:rFonts w:ascii="Arial" w:eastAsia="Times New Roman" w:hAnsi="Arial" w:cs="Arial"/>
          <w:b/>
          <w:bCs/>
          <w:color w:val="000000"/>
          <w:sz w:val="24"/>
          <w:szCs w:val="24"/>
        </w:rPr>
        <w:t>Bergen-Lafayette</w:t>
      </w:r>
      <w:r w:rsidRPr="00F02F2B">
        <w:rPr>
          <w:rFonts w:ascii="Arial" w:eastAsia="Times New Roman" w:hAnsi="Arial" w:cs="Arial"/>
          <w:color w:val="000000"/>
          <w:sz w:val="24"/>
          <w:szCs w:val="24"/>
        </w:rPr>
        <w:t> have the most number of affordable housing units, hence are suitable to buy or rent a house</w:t>
      </w:r>
      <w:r w:rsidR="007362F9">
        <w:rPr>
          <w:rFonts w:ascii="Arial" w:eastAsia="Times New Roman" w:hAnsi="Arial" w:cs="Arial"/>
          <w:color w:val="000000"/>
          <w:sz w:val="24"/>
          <w:szCs w:val="24"/>
        </w:rPr>
        <w:t xml:space="preserve"> </w:t>
      </w:r>
      <w:r w:rsidR="007362F9" w:rsidRPr="007362F9">
        <w:rPr>
          <w:rFonts w:ascii="Arial" w:eastAsia="Times New Roman" w:hAnsi="Arial" w:cs="Arial"/>
          <w:b/>
          <w:bCs/>
          <w:color w:val="000000"/>
          <w:sz w:val="24"/>
          <w:szCs w:val="24"/>
        </w:rPr>
        <w:t>(Fig.5)</w:t>
      </w:r>
      <w:r w:rsidRPr="00F02F2B">
        <w:rPr>
          <w:rFonts w:ascii="Arial" w:eastAsia="Times New Roman" w:hAnsi="Arial" w:cs="Arial"/>
          <w:b/>
          <w:bCs/>
          <w:color w:val="000000"/>
          <w:sz w:val="24"/>
          <w:szCs w:val="24"/>
        </w:rPr>
        <w:t>.</w:t>
      </w:r>
      <w:r w:rsidRPr="00F02F2B">
        <w:rPr>
          <w:rFonts w:ascii="Arial" w:eastAsia="Times New Roman" w:hAnsi="Arial" w:cs="Arial"/>
          <w:color w:val="000000"/>
          <w:sz w:val="24"/>
          <w:szCs w:val="24"/>
        </w:rPr>
        <w:t xml:space="preserve"> </w:t>
      </w:r>
    </w:p>
    <w:p w14:paraId="74137E89" w14:textId="137997D9" w:rsidR="00C01A58" w:rsidRDefault="00C01A58" w:rsidP="00F02F2B">
      <w:pPr>
        <w:spacing w:after="0" w:line="240" w:lineRule="auto"/>
        <w:jc w:val="both"/>
        <w:rPr>
          <w:rFonts w:ascii="Arial" w:eastAsia="Times New Roman" w:hAnsi="Arial" w:cs="Arial"/>
          <w:color w:val="000000"/>
          <w:sz w:val="24"/>
          <w:szCs w:val="24"/>
        </w:rPr>
      </w:pPr>
    </w:p>
    <w:p w14:paraId="3AC32165" w14:textId="5997ECA6" w:rsidR="00C01A58" w:rsidRDefault="00C01A58" w:rsidP="00F02F2B">
      <w:pPr>
        <w:spacing w:after="0" w:line="240" w:lineRule="auto"/>
        <w:jc w:val="both"/>
        <w:rPr>
          <w:rFonts w:ascii="Arial" w:eastAsia="Times New Roman" w:hAnsi="Arial" w:cs="Arial"/>
          <w:b/>
          <w:bCs/>
          <w:color w:val="000000"/>
          <w:sz w:val="24"/>
          <w:szCs w:val="24"/>
        </w:rPr>
      </w:pPr>
      <w:r w:rsidRPr="00C01A58">
        <w:rPr>
          <w:rFonts w:ascii="Arial" w:eastAsia="Times New Roman" w:hAnsi="Arial" w:cs="Arial"/>
          <w:b/>
          <w:bCs/>
          <w:color w:val="000000"/>
          <w:sz w:val="24"/>
          <w:szCs w:val="24"/>
        </w:rPr>
        <w:t>Fig.</w:t>
      </w:r>
      <w:r w:rsidR="007D5E5A">
        <w:rPr>
          <w:rFonts w:ascii="Arial" w:eastAsia="Times New Roman" w:hAnsi="Arial" w:cs="Arial"/>
          <w:b/>
          <w:bCs/>
          <w:color w:val="000000"/>
          <w:sz w:val="24"/>
          <w:szCs w:val="24"/>
        </w:rPr>
        <w:t>5</w:t>
      </w:r>
      <w:r w:rsidRPr="00C01A58">
        <w:rPr>
          <w:rFonts w:ascii="Arial" w:eastAsia="Times New Roman" w:hAnsi="Arial" w:cs="Arial"/>
          <w:b/>
          <w:bCs/>
          <w:color w:val="000000"/>
          <w:sz w:val="24"/>
          <w:szCs w:val="24"/>
        </w:rPr>
        <w:t xml:space="preserve"> House Affordability visualization using choropleth map.</w:t>
      </w:r>
    </w:p>
    <w:p w14:paraId="6D6FE3A3" w14:textId="10C36DD0" w:rsidR="00C01A58" w:rsidRDefault="00A16AF6" w:rsidP="00F02F2B">
      <w:pPr>
        <w:spacing w:after="0" w:line="240" w:lineRule="auto"/>
        <w:jc w:val="both"/>
        <w:rPr>
          <w:rFonts w:ascii="Arial" w:eastAsia="Times New Roman" w:hAnsi="Arial" w:cs="Arial"/>
          <w:color w:val="000000"/>
          <w:sz w:val="24"/>
          <w:szCs w:val="24"/>
        </w:rPr>
      </w:pPr>
      <w:r>
        <w:rPr>
          <w:noProof/>
        </w:rPr>
        <w:drawing>
          <wp:anchor distT="0" distB="0" distL="114300" distR="114300" simplePos="0" relativeHeight="251660288" behindDoc="0" locked="0" layoutInCell="1" allowOverlap="1" wp14:anchorId="3FD67136" wp14:editId="3D8CE583">
            <wp:simplePos x="0" y="0"/>
            <wp:positionH relativeFrom="column">
              <wp:posOffset>879475</wp:posOffset>
            </wp:positionH>
            <wp:positionV relativeFrom="paragraph">
              <wp:posOffset>102870</wp:posOffset>
            </wp:positionV>
            <wp:extent cx="3333750" cy="29559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33750" cy="2955925"/>
                    </a:xfrm>
                    <a:prstGeom prst="rect">
                      <a:avLst/>
                    </a:prstGeom>
                  </pic:spPr>
                </pic:pic>
              </a:graphicData>
            </a:graphic>
            <wp14:sizeRelH relativeFrom="margin">
              <wp14:pctWidth>0</wp14:pctWidth>
            </wp14:sizeRelH>
            <wp14:sizeRelV relativeFrom="margin">
              <wp14:pctHeight>0</wp14:pctHeight>
            </wp14:sizeRelV>
          </wp:anchor>
        </w:drawing>
      </w:r>
    </w:p>
    <w:p w14:paraId="168C8131" w14:textId="31F14A7D" w:rsidR="00C23A7A" w:rsidRDefault="00C23A7A" w:rsidP="00912E26">
      <w:pPr>
        <w:spacing w:after="0" w:line="240" w:lineRule="auto"/>
        <w:jc w:val="both"/>
        <w:rPr>
          <w:rFonts w:ascii="Arial" w:eastAsia="Times New Roman" w:hAnsi="Arial" w:cs="Arial"/>
          <w:color w:val="000000"/>
          <w:sz w:val="24"/>
          <w:szCs w:val="24"/>
        </w:rPr>
      </w:pPr>
    </w:p>
    <w:p w14:paraId="6E281F77" w14:textId="77777777" w:rsidR="00A16AF6" w:rsidRDefault="00A16AF6" w:rsidP="00912E26">
      <w:pPr>
        <w:spacing w:after="0" w:line="240" w:lineRule="auto"/>
        <w:jc w:val="both"/>
        <w:rPr>
          <w:rFonts w:ascii="Arial" w:eastAsia="Times New Roman" w:hAnsi="Arial" w:cs="Arial"/>
          <w:color w:val="000000"/>
          <w:sz w:val="24"/>
          <w:szCs w:val="24"/>
        </w:rPr>
      </w:pPr>
    </w:p>
    <w:p w14:paraId="452459BA" w14:textId="77777777" w:rsidR="00A16AF6" w:rsidRDefault="00A16AF6" w:rsidP="00912E26">
      <w:pPr>
        <w:spacing w:after="0" w:line="240" w:lineRule="auto"/>
        <w:jc w:val="both"/>
        <w:rPr>
          <w:rFonts w:ascii="Arial" w:eastAsia="Times New Roman" w:hAnsi="Arial" w:cs="Arial"/>
          <w:color w:val="000000"/>
          <w:sz w:val="24"/>
          <w:szCs w:val="24"/>
        </w:rPr>
      </w:pPr>
    </w:p>
    <w:p w14:paraId="087D5C43" w14:textId="77777777" w:rsidR="00A16AF6" w:rsidRDefault="00A16AF6" w:rsidP="00912E26">
      <w:pPr>
        <w:spacing w:after="0" w:line="240" w:lineRule="auto"/>
        <w:jc w:val="both"/>
        <w:rPr>
          <w:rFonts w:ascii="Arial" w:eastAsia="Times New Roman" w:hAnsi="Arial" w:cs="Arial"/>
          <w:color w:val="000000"/>
          <w:sz w:val="24"/>
          <w:szCs w:val="24"/>
        </w:rPr>
      </w:pPr>
    </w:p>
    <w:p w14:paraId="2F825554" w14:textId="77777777" w:rsidR="00A16AF6" w:rsidRDefault="00A16AF6" w:rsidP="00912E26">
      <w:pPr>
        <w:spacing w:after="0" w:line="240" w:lineRule="auto"/>
        <w:jc w:val="both"/>
        <w:rPr>
          <w:rFonts w:ascii="Arial" w:eastAsia="Times New Roman" w:hAnsi="Arial" w:cs="Arial"/>
          <w:color w:val="000000"/>
          <w:sz w:val="24"/>
          <w:szCs w:val="24"/>
        </w:rPr>
      </w:pPr>
    </w:p>
    <w:p w14:paraId="2AF402E5" w14:textId="77777777" w:rsidR="00A16AF6" w:rsidRDefault="00A16AF6" w:rsidP="00912E26">
      <w:pPr>
        <w:spacing w:after="0" w:line="240" w:lineRule="auto"/>
        <w:jc w:val="both"/>
        <w:rPr>
          <w:rFonts w:ascii="Arial" w:eastAsia="Times New Roman" w:hAnsi="Arial" w:cs="Arial"/>
          <w:color w:val="000000"/>
          <w:sz w:val="24"/>
          <w:szCs w:val="24"/>
        </w:rPr>
      </w:pPr>
    </w:p>
    <w:p w14:paraId="5860188D" w14:textId="77777777" w:rsidR="00A16AF6" w:rsidRDefault="00A16AF6" w:rsidP="00912E26">
      <w:pPr>
        <w:spacing w:after="0" w:line="240" w:lineRule="auto"/>
        <w:jc w:val="both"/>
        <w:rPr>
          <w:rFonts w:ascii="Arial" w:eastAsia="Times New Roman" w:hAnsi="Arial" w:cs="Arial"/>
          <w:color w:val="000000"/>
          <w:sz w:val="24"/>
          <w:szCs w:val="24"/>
        </w:rPr>
      </w:pPr>
    </w:p>
    <w:p w14:paraId="417A9FF7" w14:textId="77777777" w:rsidR="00A16AF6" w:rsidRDefault="00A16AF6" w:rsidP="00912E26">
      <w:pPr>
        <w:spacing w:after="0" w:line="240" w:lineRule="auto"/>
        <w:jc w:val="both"/>
        <w:rPr>
          <w:rFonts w:ascii="Arial" w:eastAsia="Times New Roman" w:hAnsi="Arial" w:cs="Arial"/>
          <w:color w:val="000000"/>
          <w:sz w:val="24"/>
          <w:szCs w:val="24"/>
        </w:rPr>
      </w:pPr>
    </w:p>
    <w:p w14:paraId="72A6EA81" w14:textId="77777777" w:rsidR="00A16AF6" w:rsidRDefault="00A16AF6" w:rsidP="00912E26">
      <w:pPr>
        <w:spacing w:after="0" w:line="240" w:lineRule="auto"/>
        <w:jc w:val="both"/>
        <w:rPr>
          <w:rFonts w:ascii="Arial" w:eastAsia="Times New Roman" w:hAnsi="Arial" w:cs="Arial"/>
          <w:color w:val="000000"/>
          <w:sz w:val="24"/>
          <w:szCs w:val="24"/>
        </w:rPr>
      </w:pPr>
    </w:p>
    <w:p w14:paraId="16D1C938" w14:textId="77777777" w:rsidR="00A16AF6" w:rsidRDefault="00A16AF6" w:rsidP="00912E26">
      <w:pPr>
        <w:spacing w:after="0" w:line="240" w:lineRule="auto"/>
        <w:jc w:val="both"/>
        <w:rPr>
          <w:rFonts w:ascii="Arial" w:eastAsia="Times New Roman" w:hAnsi="Arial" w:cs="Arial"/>
          <w:color w:val="000000"/>
          <w:sz w:val="24"/>
          <w:szCs w:val="24"/>
        </w:rPr>
      </w:pPr>
    </w:p>
    <w:p w14:paraId="5A692746" w14:textId="77777777" w:rsidR="00A16AF6" w:rsidRDefault="00A16AF6" w:rsidP="00912E26">
      <w:pPr>
        <w:spacing w:after="0" w:line="240" w:lineRule="auto"/>
        <w:jc w:val="both"/>
        <w:rPr>
          <w:rFonts w:ascii="Arial" w:eastAsia="Times New Roman" w:hAnsi="Arial" w:cs="Arial"/>
          <w:color w:val="000000"/>
          <w:sz w:val="24"/>
          <w:szCs w:val="24"/>
        </w:rPr>
      </w:pPr>
    </w:p>
    <w:p w14:paraId="2209F4E7" w14:textId="77777777" w:rsidR="00A16AF6" w:rsidRDefault="00A16AF6" w:rsidP="00912E26">
      <w:pPr>
        <w:spacing w:after="0" w:line="240" w:lineRule="auto"/>
        <w:jc w:val="both"/>
        <w:rPr>
          <w:rFonts w:ascii="Arial" w:eastAsia="Times New Roman" w:hAnsi="Arial" w:cs="Arial"/>
          <w:color w:val="000000"/>
          <w:sz w:val="24"/>
          <w:szCs w:val="24"/>
        </w:rPr>
      </w:pPr>
    </w:p>
    <w:p w14:paraId="231E34A5" w14:textId="77777777" w:rsidR="00A16AF6" w:rsidRDefault="00A16AF6" w:rsidP="00912E26">
      <w:pPr>
        <w:spacing w:after="0" w:line="240" w:lineRule="auto"/>
        <w:jc w:val="both"/>
        <w:rPr>
          <w:rFonts w:ascii="Arial" w:eastAsia="Times New Roman" w:hAnsi="Arial" w:cs="Arial"/>
          <w:color w:val="000000"/>
          <w:sz w:val="24"/>
          <w:szCs w:val="24"/>
        </w:rPr>
      </w:pPr>
    </w:p>
    <w:p w14:paraId="35AA11BF" w14:textId="77777777" w:rsidR="00A16AF6" w:rsidRDefault="00A16AF6" w:rsidP="00912E26">
      <w:pPr>
        <w:spacing w:after="0" w:line="240" w:lineRule="auto"/>
        <w:jc w:val="both"/>
        <w:rPr>
          <w:rFonts w:ascii="Arial" w:eastAsia="Times New Roman" w:hAnsi="Arial" w:cs="Arial"/>
          <w:color w:val="000000"/>
          <w:sz w:val="24"/>
          <w:szCs w:val="24"/>
        </w:rPr>
      </w:pPr>
    </w:p>
    <w:p w14:paraId="7D2BBF0A" w14:textId="77777777" w:rsidR="00A16AF6" w:rsidRDefault="00A16AF6" w:rsidP="00912E26">
      <w:pPr>
        <w:spacing w:after="0" w:line="240" w:lineRule="auto"/>
        <w:jc w:val="both"/>
        <w:rPr>
          <w:rFonts w:ascii="Arial" w:eastAsia="Times New Roman" w:hAnsi="Arial" w:cs="Arial"/>
          <w:color w:val="000000"/>
          <w:sz w:val="24"/>
          <w:szCs w:val="24"/>
        </w:rPr>
      </w:pPr>
    </w:p>
    <w:p w14:paraId="2D0DE7E4" w14:textId="51063BF5" w:rsidR="00912E26" w:rsidRDefault="00912E26" w:rsidP="00912E26">
      <w:pPr>
        <w:spacing w:after="0" w:line="240" w:lineRule="auto"/>
        <w:jc w:val="both"/>
        <w:rPr>
          <w:rFonts w:ascii="Arial" w:eastAsia="Times New Roman" w:hAnsi="Arial" w:cs="Arial"/>
          <w:color w:val="000000"/>
          <w:sz w:val="24"/>
          <w:szCs w:val="24"/>
        </w:rPr>
      </w:pPr>
      <w:r w:rsidRPr="00F02F2B">
        <w:rPr>
          <w:rFonts w:ascii="Arial" w:eastAsia="Times New Roman" w:hAnsi="Arial" w:cs="Arial"/>
          <w:color w:val="000000"/>
          <w:sz w:val="24"/>
          <w:szCs w:val="24"/>
        </w:rPr>
        <w:lastRenderedPageBreak/>
        <w:t>Furthermore, we also explored the quality of regular eateries in each district. Downtown had a wide variety of cuisines up for grabs, and most of them have better performance reviews</w:t>
      </w:r>
      <w:r w:rsidR="00EC488A">
        <w:rPr>
          <w:rFonts w:ascii="Arial" w:eastAsia="Times New Roman" w:hAnsi="Arial" w:cs="Arial"/>
          <w:color w:val="000000"/>
          <w:sz w:val="24"/>
          <w:szCs w:val="24"/>
        </w:rPr>
        <w:t xml:space="preserve"> </w:t>
      </w:r>
      <w:r w:rsidR="00EC488A" w:rsidRPr="00EC488A">
        <w:rPr>
          <w:rFonts w:ascii="Arial" w:eastAsia="Times New Roman" w:hAnsi="Arial" w:cs="Arial"/>
          <w:b/>
          <w:bCs/>
          <w:color w:val="000000"/>
          <w:sz w:val="24"/>
          <w:szCs w:val="24"/>
        </w:rPr>
        <w:t>(Fig.6)</w:t>
      </w:r>
      <w:r w:rsidRPr="00F02F2B">
        <w:rPr>
          <w:rFonts w:ascii="Arial" w:eastAsia="Times New Roman" w:hAnsi="Arial" w:cs="Arial"/>
          <w:color w:val="000000"/>
          <w:sz w:val="24"/>
          <w:szCs w:val="24"/>
        </w:rPr>
        <w:t>. Exploring further, we found that, </w:t>
      </w:r>
      <w:r w:rsidRPr="00F02F2B">
        <w:rPr>
          <w:rFonts w:ascii="Arial" w:eastAsia="Times New Roman" w:hAnsi="Arial" w:cs="Arial"/>
          <w:b/>
          <w:bCs/>
          <w:color w:val="000000"/>
          <w:sz w:val="24"/>
          <w:szCs w:val="24"/>
        </w:rPr>
        <w:t>American, Italian, Indian, Chinese, and Mexican cuisines</w:t>
      </w:r>
      <w:r w:rsidRPr="00F02F2B">
        <w:rPr>
          <w:rFonts w:ascii="Arial" w:eastAsia="Times New Roman" w:hAnsi="Arial" w:cs="Arial"/>
          <w:color w:val="000000"/>
          <w:sz w:val="24"/>
          <w:szCs w:val="24"/>
        </w:rPr>
        <w:t> are most commonly available in Jersey City, which are also considered as the USA's staple cuisines. American and Italian cuisine restaurants were more concentrated in </w:t>
      </w:r>
      <w:r w:rsidRPr="00F02F2B">
        <w:rPr>
          <w:rFonts w:ascii="Arial" w:eastAsia="Times New Roman" w:hAnsi="Arial" w:cs="Arial"/>
          <w:b/>
          <w:bCs/>
          <w:color w:val="000000"/>
          <w:sz w:val="24"/>
          <w:szCs w:val="24"/>
        </w:rPr>
        <w:t>Downtown</w:t>
      </w:r>
      <w:r w:rsidRPr="00F02F2B">
        <w:rPr>
          <w:rFonts w:ascii="Arial" w:eastAsia="Times New Roman" w:hAnsi="Arial" w:cs="Arial"/>
          <w:color w:val="000000"/>
          <w:sz w:val="24"/>
          <w:szCs w:val="24"/>
        </w:rPr>
        <w:t> neighborhoods. In contrast, Indian cuisine restaurants heavily clustered in </w:t>
      </w:r>
      <w:r w:rsidRPr="00F02F2B">
        <w:rPr>
          <w:rFonts w:ascii="Arial" w:eastAsia="Times New Roman" w:hAnsi="Arial" w:cs="Arial"/>
          <w:b/>
          <w:bCs/>
          <w:color w:val="000000"/>
          <w:sz w:val="24"/>
          <w:szCs w:val="24"/>
        </w:rPr>
        <w:t>Journal Square</w:t>
      </w:r>
      <w:r w:rsidRPr="00F02F2B">
        <w:rPr>
          <w:rFonts w:ascii="Arial" w:eastAsia="Times New Roman" w:hAnsi="Arial" w:cs="Arial"/>
          <w:color w:val="000000"/>
          <w:sz w:val="24"/>
          <w:szCs w:val="24"/>
        </w:rPr>
        <w:t> neighborhoods, which also seems to be geographically close to West Side and The Heights districts. Other novelties and mixed cuisine restaurants are spread across the neighborhoods of Jersey City with no discernable pattern</w:t>
      </w:r>
      <w:r w:rsidR="00EC488A">
        <w:rPr>
          <w:rFonts w:ascii="Arial" w:eastAsia="Times New Roman" w:hAnsi="Arial" w:cs="Arial"/>
          <w:color w:val="000000"/>
          <w:sz w:val="24"/>
          <w:szCs w:val="24"/>
        </w:rPr>
        <w:t xml:space="preserve"> </w:t>
      </w:r>
      <w:r w:rsidR="00EC488A" w:rsidRPr="00EC488A">
        <w:rPr>
          <w:rFonts w:ascii="Arial" w:eastAsia="Times New Roman" w:hAnsi="Arial" w:cs="Arial"/>
          <w:b/>
          <w:bCs/>
          <w:color w:val="000000"/>
          <w:sz w:val="24"/>
          <w:szCs w:val="24"/>
        </w:rPr>
        <w:t>(Fig.7)</w:t>
      </w:r>
      <w:r w:rsidRPr="00F02F2B">
        <w:rPr>
          <w:rFonts w:ascii="Arial" w:eastAsia="Times New Roman" w:hAnsi="Arial" w:cs="Arial"/>
          <w:color w:val="000000"/>
          <w:sz w:val="24"/>
          <w:szCs w:val="24"/>
        </w:rPr>
        <w:t>.</w:t>
      </w:r>
    </w:p>
    <w:p w14:paraId="1ADD42F4" w14:textId="5EAE6F92" w:rsidR="00912E26" w:rsidRDefault="00912E26" w:rsidP="00F02F2B">
      <w:pPr>
        <w:spacing w:after="0" w:line="240" w:lineRule="auto"/>
        <w:jc w:val="both"/>
        <w:rPr>
          <w:rFonts w:ascii="Arial" w:eastAsia="Times New Roman" w:hAnsi="Arial" w:cs="Arial"/>
          <w:color w:val="000000"/>
          <w:sz w:val="24"/>
          <w:szCs w:val="24"/>
        </w:rPr>
      </w:pPr>
    </w:p>
    <w:p w14:paraId="64FB1CB6" w14:textId="26F87A57" w:rsidR="00912E26" w:rsidRPr="00912E26" w:rsidRDefault="00912E26" w:rsidP="00F02F2B">
      <w:pPr>
        <w:spacing w:after="0" w:line="240" w:lineRule="auto"/>
        <w:jc w:val="both"/>
        <w:rPr>
          <w:rFonts w:ascii="Arial" w:eastAsia="Times New Roman" w:hAnsi="Arial" w:cs="Arial"/>
          <w:b/>
          <w:bCs/>
          <w:color w:val="000000"/>
          <w:sz w:val="24"/>
          <w:szCs w:val="24"/>
        </w:rPr>
      </w:pPr>
      <w:r w:rsidRPr="00912E26">
        <w:rPr>
          <w:rFonts w:ascii="Arial" w:eastAsia="Times New Roman" w:hAnsi="Arial" w:cs="Arial"/>
          <w:b/>
          <w:bCs/>
          <w:color w:val="000000"/>
          <w:sz w:val="24"/>
          <w:szCs w:val="24"/>
        </w:rPr>
        <w:t>Fig.</w:t>
      </w:r>
      <w:r w:rsidR="007D5E5A">
        <w:rPr>
          <w:rFonts w:ascii="Arial" w:eastAsia="Times New Roman" w:hAnsi="Arial" w:cs="Arial"/>
          <w:b/>
          <w:bCs/>
          <w:color w:val="000000"/>
          <w:sz w:val="24"/>
          <w:szCs w:val="24"/>
        </w:rPr>
        <w:t>6</w:t>
      </w:r>
      <w:r w:rsidRPr="00912E26">
        <w:rPr>
          <w:rFonts w:ascii="Arial" w:eastAsia="Times New Roman" w:hAnsi="Arial" w:cs="Arial"/>
          <w:b/>
          <w:bCs/>
          <w:color w:val="000000"/>
          <w:sz w:val="24"/>
          <w:szCs w:val="24"/>
        </w:rPr>
        <w:t xml:space="preserve"> Visualization depicting restaurant quality which is color coded.</w:t>
      </w:r>
    </w:p>
    <w:p w14:paraId="045D94E4" w14:textId="05DCE41B" w:rsidR="00912E26" w:rsidRDefault="007C1619" w:rsidP="00F02F2B">
      <w:pPr>
        <w:spacing w:after="0" w:line="240" w:lineRule="auto"/>
        <w:jc w:val="both"/>
        <w:rPr>
          <w:rFonts w:ascii="Arial" w:eastAsia="Times New Roman" w:hAnsi="Arial" w:cs="Arial"/>
          <w:color w:val="000000"/>
          <w:sz w:val="24"/>
          <w:szCs w:val="24"/>
        </w:rPr>
      </w:pPr>
      <w:r>
        <w:rPr>
          <w:noProof/>
        </w:rPr>
        <w:drawing>
          <wp:anchor distT="0" distB="0" distL="114300" distR="114300" simplePos="0" relativeHeight="251658240" behindDoc="0" locked="0" layoutInCell="1" allowOverlap="1" wp14:anchorId="25A2D243" wp14:editId="5468C8C3">
            <wp:simplePos x="0" y="0"/>
            <wp:positionH relativeFrom="column">
              <wp:posOffset>-628650</wp:posOffset>
            </wp:positionH>
            <wp:positionV relativeFrom="paragraph">
              <wp:posOffset>198755</wp:posOffset>
            </wp:positionV>
            <wp:extent cx="7185025" cy="49339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85025" cy="4933950"/>
                    </a:xfrm>
                    <a:prstGeom prst="rect">
                      <a:avLst/>
                    </a:prstGeom>
                    <a:noFill/>
                    <a:ln>
                      <a:noFill/>
                    </a:ln>
                  </pic:spPr>
                </pic:pic>
              </a:graphicData>
            </a:graphic>
            <wp14:sizeRelH relativeFrom="margin">
              <wp14:pctWidth>0</wp14:pctWidth>
            </wp14:sizeRelH>
          </wp:anchor>
        </w:drawing>
      </w:r>
    </w:p>
    <w:p w14:paraId="72A63F83" w14:textId="10ED9795" w:rsidR="00912E26" w:rsidRDefault="00912E26" w:rsidP="00F02F2B">
      <w:pPr>
        <w:spacing w:after="0" w:line="240" w:lineRule="auto"/>
        <w:jc w:val="both"/>
        <w:rPr>
          <w:rFonts w:ascii="Arial" w:eastAsia="Times New Roman" w:hAnsi="Arial" w:cs="Arial"/>
          <w:color w:val="000000"/>
          <w:sz w:val="24"/>
          <w:szCs w:val="24"/>
        </w:rPr>
      </w:pPr>
    </w:p>
    <w:p w14:paraId="7ADF2A6F" w14:textId="77777777" w:rsidR="00912E26" w:rsidRDefault="00912E26" w:rsidP="00F02F2B">
      <w:pPr>
        <w:spacing w:after="0" w:line="240" w:lineRule="auto"/>
        <w:jc w:val="both"/>
        <w:rPr>
          <w:rFonts w:ascii="Arial" w:eastAsia="Times New Roman" w:hAnsi="Arial" w:cs="Arial"/>
          <w:color w:val="000000"/>
          <w:sz w:val="24"/>
          <w:szCs w:val="24"/>
        </w:rPr>
      </w:pPr>
    </w:p>
    <w:p w14:paraId="21F5CBF7" w14:textId="77777777" w:rsidR="007C1619" w:rsidRDefault="007C1619" w:rsidP="00F02F2B">
      <w:pPr>
        <w:spacing w:after="0" w:line="240" w:lineRule="auto"/>
        <w:jc w:val="both"/>
        <w:rPr>
          <w:rFonts w:ascii="Arial" w:eastAsia="Times New Roman" w:hAnsi="Arial" w:cs="Arial"/>
          <w:b/>
          <w:bCs/>
          <w:color w:val="000000"/>
          <w:sz w:val="24"/>
          <w:szCs w:val="24"/>
        </w:rPr>
      </w:pPr>
    </w:p>
    <w:p w14:paraId="777F2F01" w14:textId="77777777" w:rsidR="007C1619" w:rsidRDefault="007C1619" w:rsidP="00F02F2B">
      <w:pPr>
        <w:spacing w:after="0" w:line="240" w:lineRule="auto"/>
        <w:jc w:val="both"/>
        <w:rPr>
          <w:rFonts w:ascii="Arial" w:eastAsia="Times New Roman" w:hAnsi="Arial" w:cs="Arial"/>
          <w:b/>
          <w:bCs/>
          <w:color w:val="000000"/>
          <w:sz w:val="24"/>
          <w:szCs w:val="24"/>
        </w:rPr>
      </w:pPr>
    </w:p>
    <w:p w14:paraId="295EE0FB" w14:textId="77777777" w:rsidR="007C1619" w:rsidRDefault="007C1619" w:rsidP="00F02F2B">
      <w:pPr>
        <w:spacing w:after="0" w:line="240" w:lineRule="auto"/>
        <w:jc w:val="both"/>
        <w:rPr>
          <w:rFonts w:ascii="Arial" w:eastAsia="Times New Roman" w:hAnsi="Arial" w:cs="Arial"/>
          <w:b/>
          <w:bCs/>
          <w:color w:val="000000"/>
          <w:sz w:val="24"/>
          <w:szCs w:val="24"/>
        </w:rPr>
      </w:pPr>
    </w:p>
    <w:p w14:paraId="435E7456" w14:textId="589B538A" w:rsidR="00912E26" w:rsidRPr="00F02F2B" w:rsidRDefault="00912E26" w:rsidP="00F02F2B">
      <w:pPr>
        <w:spacing w:after="0" w:line="240" w:lineRule="auto"/>
        <w:jc w:val="both"/>
        <w:rPr>
          <w:rFonts w:ascii="Arial" w:eastAsia="Times New Roman" w:hAnsi="Arial" w:cs="Arial"/>
          <w:b/>
          <w:bCs/>
          <w:color w:val="000000"/>
          <w:sz w:val="24"/>
          <w:szCs w:val="24"/>
        </w:rPr>
      </w:pPr>
      <w:r w:rsidRPr="00912E26">
        <w:rPr>
          <w:rFonts w:ascii="Arial" w:eastAsia="Times New Roman" w:hAnsi="Arial" w:cs="Arial"/>
          <w:b/>
          <w:bCs/>
          <w:color w:val="000000"/>
          <w:sz w:val="24"/>
          <w:szCs w:val="24"/>
        </w:rPr>
        <w:lastRenderedPageBreak/>
        <w:t xml:space="preserve">Fig. </w:t>
      </w:r>
      <w:r w:rsidR="007D5E5A">
        <w:rPr>
          <w:rFonts w:ascii="Arial" w:eastAsia="Times New Roman" w:hAnsi="Arial" w:cs="Arial"/>
          <w:b/>
          <w:bCs/>
          <w:color w:val="000000"/>
          <w:sz w:val="24"/>
          <w:szCs w:val="24"/>
        </w:rPr>
        <w:t>7</w:t>
      </w:r>
      <w:r w:rsidRPr="00912E26">
        <w:rPr>
          <w:rFonts w:ascii="Arial" w:eastAsia="Times New Roman" w:hAnsi="Arial" w:cs="Arial"/>
          <w:b/>
          <w:bCs/>
          <w:color w:val="000000"/>
          <w:sz w:val="24"/>
          <w:szCs w:val="24"/>
        </w:rPr>
        <w:t xml:space="preserve"> Most frequently occurring cuisine and their distribution in the Jersey City districts</w:t>
      </w:r>
    </w:p>
    <w:p w14:paraId="0753CB73" w14:textId="6C5FBF51" w:rsidR="00F02F2B" w:rsidRDefault="007C1619" w:rsidP="00F02F2B">
      <w:pPr>
        <w:spacing w:after="0" w:line="240" w:lineRule="auto"/>
        <w:jc w:val="both"/>
        <w:rPr>
          <w:rFonts w:ascii="Arial" w:eastAsia="Times New Roman" w:hAnsi="Arial" w:cs="Arial"/>
          <w:color w:val="000000"/>
          <w:sz w:val="24"/>
          <w:szCs w:val="24"/>
        </w:rPr>
      </w:pPr>
      <w:r>
        <w:rPr>
          <w:noProof/>
        </w:rPr>
        <w:drawing>
          <wp:anchor distT="0" distB="0" distL="114300" distR="114300" simplePos="0" relativeHeight="251659264" behindDoc="0" locked="0" layoutInCell="1" allowOverlap="1" wp14:anchorId="50299C5E" wp14:editId="50C18825">
            <wp:simplePos x="0" y="0"/>
            <wp:positionH relativeFrom="column">
              <wp:posOffset>-409575</wp:posOffset>
            </wp:positionH>
            <wp:positionV relativeFrom="paragraph">
              <wp:posOffset>176530</wp:posOffset>
            </wp:positionV>
            <wp:extent cx="6721475" cy="3978275"/>
            <wp:effectExtent l="0" t="0" r="3175"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21475" cy="3978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55E0A4" w14:textId="54A58157" w:rsidR="00912E26" w:rsidRDefault="00912E26" w:rsidP="00F02F2B">
      <w:pPr>
        <w:spacing w:after="0" w:line="240" w:lineRule="auto"/>
        <w:jc w:val="both"/>
        <w:rPr>
          <w:rFonts w:ascii="Arial" w:eastAsia="Times New Roman" w:hAnsi="Arial" w:cs="Arial"/>
          <w:color w:val="000000"/>
          <w:sz w:val="24"/>
          <w:szCs w:val="24"/>
        </w:rPr>
      </w:pPr>
    </w:p>
    <w:p w14:paraId="4D1DD14C" w14:textId="0BF32AFA" w:rsidR="00470349" w:rsidRDefault="00470349" w:rsidP="00F02F2B">
      <w:pPr>
        <w:spacing w:after="0" w:line="240" w:lineRule="auto"/>
        <w:jc w:val="both"/>
        <w:rPr>
          <w:rFonts w:ascii="Arial" w:eastAsia="Times New Roman" w:hAnsi="Arial" w:cs="Arial"/>
          <w:color w:val="000000"/>
          <w:sz w:val="24"/>
          <w:szCs w:val="24"/>
        </w:rPr>
      </w:pPr>
    </w:p>
    <w:p w14:paraId="0AC46E8C" w14:textId="77777777" w:rsidR="00470349" w:rsidRPr="00F02F2B" w:rsidRDefault="00470349" w:rsidP="00F02F2B">
      <w:pPr>
        <w:spacing w:after="0" w:line="240" w:lineRule="auto"/>
        <w:jc w:val="both"/>
        <w:rPr>
          <w:rFonts w:ascii="Arial" w:eastAsia="Times New Roman" w:hAnsi="Arial" w:cs="Arial"/>
          <w:color w:val="000000"/>
          <w:sz w:val="24"/>
          <w:szCs w:val="24"/>
        </w:rPr>
      </w:pPr>
    </w:p>
    <w:p w14:paraId="74AD39C7" w14:textId="5EDB5BC6" w:rsidR="00F02F2B" w:rsidRDefault="00A630E3" w:rsidP="00F02F2B">
      <w:pPr>
        <w:spacing w:after="0" w:line="240" w:lineRule="auto"/>
        <w:jc w:val="both"/>
        <w:rPr>
          <w:rFonts w:ascii="Arial" w:eastAsia="Times New Roman" w:hAnsi="Arial" w:cs="Arial"/>
          <w:b/>
          <w:bCs/>
          <w:color w:val="000000"/>
          <w:sz w:val="33"/>
          <w:szCs w:val="33"/>
        </w:rPr>
      </w:pPr>
      <w:r>
        <w:rPr>
          <w:rFonts w:ascii="Arial" w:eastAsia="Times New Roman" w:hAnsi="Arial" w:cs="Arial"/>
          <w:b/>
          <w:bCs/>
          <w:color w:val="000000"/>
          <w:sz w:val="33"/>
          <w:szCs w:val="33"/>
        </w:rPr>
        <w:t xml:space="preserve">E. </w:t>
      </w:r>
      <w:r w:rsidR="00F02F2B" w:rsidRPr="00F02F2B">
        <w:rPr>
          <w:rFonts w:ascii="Arial" w:eastAsia="Times New Roman" w:hAnsi="Arial" w:cs="Arial"/>
          <w:b/>
          <w:bCs/>
          <w:color w:val="000000"/>
          <w:sz w:val="33"/>
          <w:szCs w:val="33"/>
        </w:rPr>
        <w:t>Conclusion </w:t>
      </w:r>
      <w:bookmarkStart w:id="3" w:name="conclusion"/>
      <w:bookmarkEnd w:id="3"/>
    </w:p>
    <w:p w14:paraId="198B8988" w14:textId="77777777" w:rsidR="00F02F2B" w:rsidRPr="00F02F2B" w:rsidRDefault="00F02F2B" w:rsidP="00F02F2B">
      <w:pPr>
        <w:spacing w:after="0" w:line="240" w:lineRule="auto"/>
        <w:jc w:val="both"/>
        <w:rPr>
          <w:rFonts w:ascii="Arial" w:eastAsia="Times New Roman" w:hAnsi="Arial" w:cs="Arial"/>
          <w:b/>
          <w:bCs/>
          <w:color w:val="000000"/>
          <w:sz w:val="33"/>
          <w:szCs w:val="33"/>
        </w:rPr>
      </w:pPr>
    </w:p>
    <w:p w14:paraId="348E719E" w14:textId="77777777" w:rsidR="00F02F2B" w:rsidRPr="00F02F2B" w:rsidRDefault="00F02F2B" w:rsidP="00F02F2B">
      <w:pPr>
        <w:spacing w:after="0" w:line="240" w:lineRule="auto"/>
        <w:jc w:val="both"/>
        <w:rPr>
          <w:rFonts w:ascii="Arial" w:eastAsia="Times New Roman" w:hAnsi="Arial" w:cs="Arial"/>
          <w:color w:val="000000"/>
          <w:sz w:val="24"/>
          <w:szCs w:val="24"/>
        </w:rPr>
      </w:pPr>
      <w:r w:rsidRPr="00F02F2B">
        <w:rPr>
          <w:rFonts w:ascii="Arial" w:eastAsia="Times New Roman" w:hAnsi="Arial" w:cs="Arial"/>
          <w:color w:val="000000"/>
          <w:sz w:val="24"/>
          <w:szCs w:val="24"/>
        </w:rPr>
        <w:t xml:space="preserve">This analysis's objective was to find out the areas in Jersey City that are suitable to live, with regards to house affordability, availability of nearby good quality eating places, and type of venues common to different neighborhoods. Data related to the venue, their types, and quality were collected using Foursquare API. At the same time, affordable housing </w:t>
      </w:r>
      <w:proofErr w:type="gramStart"/>
      <w:r w:rsidRPr="00F02F2B">
        <w:rPr>
          <w:rFonts w:ascii="Arial" w:eastAsia="Times New Roman" w:hAnsi="Arial" w:cs="Arial"/>
          <w:color w:val="000000"/>
          <w:sz w:val="24"/>
          <w:szCs w:val="24"/>
        </w:rPr>
        <w:t>units</w:t>
      </w:r>
      <w:proofErr w:type="gramEnd"/>
      <w:r w:rsidRPr="00F02F2B">
        <w:rPr>
          <w:rFonts w:ascii="Arial" w:eastAsia="Times New Roman" w:hAnsi="Arial" w:cs="Arial"/>
          <w:color w:val="000000"/>
          <w:sz w:val="24"/>
          <w:szCs w:val="24"/>
        </w:rPr>
        <w:t xml:space="preserve"> data was obtained from the Jersey City government website. After collecting the data, Jersey City neighborhoods were explored, and common venue types for different neighborhoods were determined. Subsequently, house affordability for each district and associated common eating places, from across the quality spectrum were calculated and visualized.</w:t>
      </w:r>
    </w:p>
    <w:p w14:paraId="57A98AA5" w14:textId="0EFF51F3" w:rsidR="00F02F2B" w:rsidRPr="00F02F2B" w:rsidRDefault="00F02F2B" w:rsidP="00F02F2B">
      <w:pPr>
        <w:spacing w:after="0" w:line="240" w:lineRule="auto"/>
        <w:jc w:val="both"/>
        <w:rPr>
          <w:rFonts w:ascii="Arial" w:eastAsia="Times New Roman" w:hAnsi="Arial" w:cs="Arial"/>
          <w:color w:val="000000"/>
          <w:sz w:val="24"/>
          <w:szCs w:val="24"/>
        </w:rPr>
      </w:pPr>
      <w:r w:rsidRPr="00F02F2B">
        <w:rPr>
          <w:rFonts w:ascii="Arial" w:eastAsia="Times New Roman" w:hAnsi="Arial" w:cs="Arial"/>
          <w:color w:val="000000"/>
          <w:sz w:val="24"/>
          <w:szCs w:val="24"/>
        </w:rPr>
        <w:t xml:space="preserve">Downtown and Bergen-Lafayette are the most affordable districts in terms of buying/renting a house, while only Downtown neighborhoods have more options to have a good quality </w:t>
      </w:r>
      <w:r w:rsidR="00A1209A" w:rsidRPr="00F02F2B">
        <w:rPr>
          <w:rFonts w:ascii="Arial" w:eastAsia="Times New Roman" w:hAnsi="Arial" w:cs="Arial"/>
          <w:color w:val="000000"/>
          <w:sz w:val="24"/>
          <w:szCs w:val="24"/>
        </w:rPr>
        <w:t>regular meal</w:t>
      </w:r>
      <w:r w:rsidRPr="00F02F2B">
        <w:rPr>
          <w:rFonts w:ascii="Arial" w:eastAsia="Times New Roman" w:hAnsi="Arial" w:cs="Arial"/>
          <w:color w:val="000000"/>
          <w:sz w:val="24"/>
          <w:szCs w:val="24"/>
        </w:rPr>
        <w:t>. Indian cuisine restaurants are predominantly clustered around Journal Square. American and Italian cuisine restaurants are widely available across the districts but are mostly located around Downtown.</w:t>
      </w:r>
    </w:p>
    <w:p w14:paraId="30067CE2" w14:textId="77777777" w:rsidR="00F02F2B" w:rsidRPr="00F02F2B" w:rsidRDefault="00F02F2B" w:rsidP="00F02F2B">
      <w:pPr>
        <w:spacing w:after="0" w:line="240" w:lineRule="auto"/>
        <w:jc w:val="both"/>
        <w:rPr>
          <w:rFonts w:ascii="Arial" w:eastAsia="Times New Roman" w:hAnsi="Arial" w:cs="Arial"/>
          <w:color w:val="000000"/>
          <w:sz w:val="24"/>
          <w:szCs w:val="24"/>
        </w:rPr>
      </w:pPr>
    </w:p>
    <w:p w14:paraId="13666373" w14:textId="77777777" w:rsidR="0018504E" w:rsidRPr="00F02F2B" w:rsidRDefault="0018504E" w:rsidP="00F02F2B">
      <w:pPr>
        <w:spacing w:after="0" w:line="240" w:lineRule="auto"/>
        <w:jc w:val="both"/>
        <w:rPr>
          <w:rFonts w:ascii="Arial" w:eastAsia="Times New Roman" w:hAnsi="Arial" w:cs="Arial"/>
          <w:color w:val="000000"/>
          <w:sz w:val="24"/>
          <w:szCs w:val="24"/>
        </w:rPr>
      </w:pPr>
    </w:p>
    <w:p w14:paraId="1E1DBFBB" w14:textId="77777777" w:rsidR="0018504E" w:rsidRPr="00F02F2B" w:rsidRDefault="0018504E" w:rsidP="00F02F2B">
      <w:pPr>
        <w:spacing w:after="0" w:line="240" w:lineRule="auto"/>
        <w:jc w:val="both"/>
        <w:rPr>
          <w:rFonts w:ascii="Arial" w:eastAsia="Times New Roman" w:hAnsi="Arial" w:cs="Arial"/>
          <w:color w:val="000000"/>
          <w:sz w:val="24"/>
          <w:szCs w:val="24"/>
        </w:rPr>
      </w:pPr>
    </w:p>
    <w:sectPr w:rsidR="0018504E" w:rsidRPr="00F02F2B">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C84ABE" w14:textId="77777777" w:rsidR="00151CE8" w:rsidRDefault="00151CE8" w:rsidP="00B5041C">
      <w:pPr>
        <w:spacing w:after="0" w:line="240" w:lineRule="auto"/>
      </w:pPr>
      <w:r>
        <w:separator/>
      </w:r>
    </w:p>
  </w:endnote>
  <w:endnote w:type="continuationSeparator" w:id="0">
    <w:p w14:paraId="461BF82B" w14:textId="77777777" w:rsidR="00151CE8" w:rsidRDefault="00151CE8" w:rsidP="00B50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0A7D80" w14:textId="77777777" w:rsidR="00B5041C" w:rsidRPr="00B5041C" w:rsidRDefault="00B5041C">
    <w:pPr>
      <w:pStyle w:val="Footer"/>
      <w:tabs>
        <w:tab w:val="clear" w:pos="4680"/>
        <w:tab w:val="clear" w:pos="9360"/>
      </w:tabs>
      <w:jc w:val="center"/>
      <w:rPr>
        <w:caps/>
        <w:noProof/>
      </w:rPr>
    </w:pPr>
    <w:r w:rsidRPr="00B5041C">
      <w:rPr>
        <w:caps/>
      </w:rPr>
      <w:fldChar w:fldCharType="begin"/>
    </w:r>
    <w:r w:rsidRPr="00B5041C">
      <w:rPr>
        <w:caps/>
      </w:rPr>
      <w:instrText xml:space="preserve"> PAGE   \* MERGEFORMAT </w:instrText>
    </w:r>
    <w:r w:rsidRPr="00B5041C">
      <w:rPr>
        <w:caps/>
      </w:rPr>
      <w:fldChar w:fldCharType="separate"/>
    </w:r>
    <w:r w:rsidRPr="00B5041C">
      <w:rPr>
        <w:caps/>
        <w:noProof/>
      </w:rPr>
      <w:t>2</w:t>
    </w:r>
    <w:r w:rsidRPr="00B5041C">
      <w:rPr>
        <w:caps/>
        <w:noProof/>
      </w:rPr>
      <w:fldChar w:fldCharType="end"/>
    </w:r>
  </w:p>
  <w:p w14:paraId="1047D346" w14:textId="77777777" w:rsidR="00B5041C" w:rsidRDefault="00B50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DDE13" w14:textId="77777777" w:rsidR="00151CE8" w:rsidRDefault="00151CE8" w:rsidP="00B5041C">
      <w:pPr>
        <w:spacing w:after="0" w:line="240" w:lineRule="auto"/>
      </w:pPr>
      <w:r>
        <w:separator/>
      </w:r>
    </w:p>
  </w:footnote>
  <w:footnote w:type="continuationSeparator" w:id="0">
    <w:p w14:paraId="729FD4CC" w14:textId="77777777" w:rsidR="00151CE8" w:rsidRDefault="00151CE8" w:rsidP="00B504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38421E"/>
    <w:multiLevelType w:val="hybridMultilevel"/>
    <w:tmpl w:val="F1027F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52076D"/>
    <w:multiLevelType w:val="hybridMultilevel"/>
    <w:tmpl w:val="829C37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586672"/>
    <w:multiLevelType w:val="hybridMultilevel"/>
    <w:tmpl w:val="374AA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39C"/>
    <w:rsid w:val="00066115"/>
    <w:rsid w:val="00142D22"/>
    <w:rsid w:val="00151CE8"/>
    <w:rsid w:val="0018504E"/>
    <w:rsid w:val="00186955"/>
    <w:rsid w:val="00214665"/>
    <w:rsid w:val="003565D5"/>
    <w:rsid w:val="00470349"/>
    <w:rsid w:val="0051434A"/>
    <w:rsid w:val="0055439C"/>
    <w:rsid w:val="00555944"/>
    <w:rsid w:val="005F0AAD"/>
    <w:rsid w:val="00667E66"/>
    <w:rsid w:val="007362F9"/>
    <w:rsid w:val="007B69F5"/>
    <w:rsid w:val="007C1619"/>
    <w:rsid w:val="007D5E5A"/>
    <w:rsid w:val="007E57D7"/>
    <w:rsid w:val="007F3AED"/>
    <w:rsid w:val="008A2579"/>
    <w:rsid w:val="00912E26"/>
    <w:rsid w:val="00953FCA"/>
    <w:rsid w:val="00971333"/>
    <w:rsid w:val="00A1209A"/>
    <w:rsid w:val="00A16AF6"/>
    <w:rsid w:val="00A630E3"/>
    <w:rsid w:val="00AF3035"/>
    <w:rsid w:val="00B5041C"/>
    <w:rsid w:val="00BB5281"/>
    <w:rsid w:val="00C01A58"/>
    <w:rsid w:val="00C06DF2"/>
    <w:rsid w:val="00C23A7A"/>
    <w:rsid w:val="00CC3AA5"/>
    <w:rsid w:val="00CF4262"/>
    <w:rsid w:val="00DF1EF9"/>
    <w:rsid w:val="00E04E65"/>
    <w:rsid w:val="00E54F36"/>
    <w:rsid w:val="00EC488A"/>
    <w:rsid w:val="00F01658"/>
    <w:rsid w:val="00F02F2B"/>
    <w:rsid w:val="00F23701"/>
    <w:rsid w:val="00F54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F4A71"/>
  <w15:chartTrackingRefBased/>
  <w15:docId w15:val="{A4F225C0-E6D8-4379-950D-577E54D12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D22"/>
  </w:style>
  <w:style w:type="paragraph" w:styleId="Heading1">
    <w:name w:val="heading 1"/>
    <w:basedOn w:val="Normal"/>
    <w:next w:val="Normal"/>
    <w:link w:val="Heading1Char"/>
    <w:uiPriority w:val="9"/>
    <w:qFormat/>
    <w:rsid w:val="009713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5439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5439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55439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5439C"/>
    <w:rPr>
      <w:color w:val="0000FF"/>
      <w:u w:val="single"/>
    </w:rPr>
  </w:style>
  <w:style w:type="character" w:styleId="Strong">
    <w:name w:val="Strong"/>
    <w:basedOn w:val="DefaultParagraphFont"/>
    <w:uiPriority w:val="22"/>
    <w:qFormat/>
    <w:rsid w:val="0055439C"/>
    <w:rPr>
      <w:b/>
      <w:bCs/>
    </w:rPr>
  </w:style>
  <w:style w:type="character" w:styleId="UnresolvedMention">
    <w:name w:val="Unresolved Mention"/>
    <w:basedOn w:val="DefaultParagraphFont"/>
    <w:uiPriority w:val="99"/>
    <w:semiHidden/>
    <w:unhideWhenUsed/>
    <w:rsid w:val="0055439C"/>
    <w:rPr>
      <w:color w:val="605E5C"/>
      <w:shd w:val="clear" w:color="auto" w:fill="E1DFDD"/>
    </w:rPr>
  </w:style>
  <w:style w:type="character" w:styleId="FollowedHyperlink">
    <w:name w:val="FollowedHyperlink"/>
    <w:basedOn w:val="DefaultParagraphFont"/>
    <w:uiPriority w:val="99"/>
    <w:semiHidden/>
    <w:unhideWhenUsed/>
    <w:rsid w:val="0055439C"/>
    <w:rPr>
      <w:color w:val="954F72" w:themeColor="followedHyperlink"/>
      <w:u w:val="single"/>
    </w:rPr>
  </w:style>
  <w:style w:type="character" w:customStyle="1" w:styleId="Heading1Char">
    <w:name w:val="Heading 1 Char"/>
    <w:basedOn w:val="DefaultParagraphFont"/>
    <w:link w:val="Heading1"/>
    <w:uiPriority w:val="9"/>
    <w:rsid w:val="0097133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8504E"/>
    <w:pPr>
      <w:ind w:left="720"/>
      <w:contextualSpacing/>
    </w:pPr>
  </w:style>
  <w:style w:type="paragraph" w:styleId="Header">
    <w:name w:val="header"/>
    <w:basedOn w:val="Normal"/>
    <w:link w:val="HeaderChar"/>
    <w:uiPriority w:val="99"/>
    <w:unhideWhenUsed/>
    <w:rsid w:val="00B504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041C"/>
  </w:style>
  <w:style w:type="paragraph" w:styleId="Footer">
    <w:name w:val="footer"/>
    <w:basedOn w:val="Normal"/>
    <w:link w:val="FooterChar"/>
    <w:uiPriority w:val="99"/>
    <w:unhideWhenUsed/>
    <w:rsid w:val="00B504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04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99774">
      <w:bodyDiv w:val="1"/>
      <w:marLeft w:val="0"/>
      <w:marRight w:val="0"/>
      <w:marTop w:val="0"/>
      <w:marBottom w:val="0"/>
      <w:divBdr>
        <w:top w:val="none" w:sz="0" w:space="0" w:color="auto"/>
        <w:left w:val="none" w:sz="0" w:space="0" w:color="auto"/>
        <w:bottom w:val="none" w:sz="0" w:space="0" w:color="auto"/>
        <w:right w:val="none" w:sz="0" w:space="0" w:color="auto"/>
      </w:divBdr>
      <w:divsChild>
        <w:div w:id="24328126">
          <w:marLeft w:val="0"/>
          <w:marRight w:val="0"/>
          <w:marTop w:val="0"/>
          <w:marBottom w:val="0"/>
          <w:divBdr>
            <w:top w:val="single" w:sz="6" w:space="4" w:color="auto"/>
            <w:left w:val="single" w:sz="6" w:space="4" w:color="auto"/>
            <w:bottom w:val="single" w:sz="6" w:space="4" w:color="auto"/>
            <w:right w:val="single" w:sz="6" w:space="4" w:color="auto"/>
          </w:divBdr>
          <w:divsChild>
            <w:div w:id="755129694">
              <w:marLeft w:val="0"/>
              <w:marRight w:val="0"/>
              <w:marTop w:val="0"/>
              <w:marBottom w:val="0"/>
              <w:divBdr>
                <w:top w:val="none" w:sz="0" w:space="0" w:color="auto"/>
                <w:left w:val="none" w:sz="0" w:space="0" w:color="auto"/>
                <w:bottom w:val="none" w:sz="0" w:space="0" w:color="auto"/>
                <w:right w:val="none" w:sz="0" w:space="0" w:color="auto"/>
              </w:divBdr>
              <w:divsChild>
                <w:div w:id="95344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1480">
          <w:marLeft w:val="0"/>
          <w:marRight w:val="0"/>
          <w:marTop w:val="0"/>
          <w:marBottom w:val="0"/>
          <w:divBdr>
            <w:top w:val="single" w:sz="6" w:space="4" w:color="auto"/>
            <w:left w:val="single" w:sz="6" w:space="4" w:color="auto"/>
            <w:bottom w:val="single" w:sz="6" w:space="4" w:color="auto"/>
            <w:right w:val="single" w:sz="6" w:space="4" w:color="auto"/>
          </w:divBdr>
          <w:divsChild>
            <w:div w:id="1540625932">
              <w:marLeft w:val="0"/>
              <w:marRight w:val="0"/>
              <w:marTop w:val="0"/>
              <w:marBottom w:val="0"/>
              <w:divBdr>
                <w:top w:val="none" w:sz="0" w:space="0" w:color="auto"/>
                <w:left w:val="none" w:sz="0" w:space="0" w:color="auto"/>
                <w:bottom w:val="none" w:sz="0" w:space="0" w:color="auto"/>
                <w:right w:val="none" w:sz="0" w:space="0" w:color="auto"/>
              </w:divBdr>
              <w:divsChild>
                <w:div w:id="20718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29993">
      <w:bodyDiv w:val="1"/>
      <w:marLeft w:val="0"/>
      <w:marRight w:val="0"/>
      <w:marTop w:val="0"/>
      <w:marBottom w:val="0"/>
      <w:divBdr>
        <w:top w:val="none" w:sz="0" w:space="0" w:color="auto"/>
        <w:left w:val="none" w:sz="0" w:space="0" w:color="auto"/>
        <w:bottom w:val="none" w:sz="0" w:space="0" w:color="auto"/>
        <w:right w:val="none" w:sz="0" w:space="0" w:color="auto"/>
      </w:divBdr>
    </w:div>
    <w:div w:id="1030767599">
      <w:bodyDiv w:val="1"/>
      <w:marLeft w:val="0"/>
      <w:marRight w:val="0"/>
      <w:marTop w:val="0"/>
      <w:marBottom w:val="0"/>
      <w:divBdr>
        <w:top w:val="none" w:sz="0" w:space="0" w:color="auto"/>
        <w:left w:val="none" w:sz="0" w:space="0" w:color="auto"/>
        <w:bottom w:val="none" w:sz="0" w:space="0" w:color="auto"/>
        <w:right w:val="none" w:sz="0" w:space="0" w:color="auto"/>
      </w:divBdr>
      <w:divsChild>
        <w:div w:id="1052387743">
          <w:marLeft w:val="0"/>
          <w:marRight w:val="0"/>
          <w:marTop w:val="0"/>
          <w:marBottom w:val="0"/>
          <w:divBdr>
            <w:top w:val="single" w:sz="6" w:space="4" w:color="auto"/>
            <w:left w:val="single" w:sz="6" w:space="4" w:color="auto"/>
            <w:bottom w:val="single" w:sz="6" w:space="4" w:color="auto"/>
            <w:right w:val="single" w:sz="6" w:space="4" w:color="auto"/>
          </w:divBdr>
          <w:divsChild>
            <w:div w:id="379135187">
              <w:marLeft w:val="0"/>
              <w:marRight w:val="0"/>
              <w:marTop w:val="0"/>
              <w:marBottom w:val="0"/>
              <w:divBdr>
                <w:top w:val="none" w:sz="0" w:space="0" w:color="auto"/>
                <w:left w:val="none" w:sz="0" w:space="0" w:color="auto"/>
                <w:bottom w:val="none" w:sz="0" w:space="0" w:color="auto"/>
                <w:right w:val="none" w:sz="0" w:space="0" w:color="auto"/>
              </w:divBdr>
              <w:divsChild>
                <w:div w:id="109474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9008">
          <w:marLeft w:val="0"/>
          <w:marRight w:val="0"/>
          <w:marTop w:val="0"/>
          <w:marBottom w:val="0"/>
          <w:divBdr>
            <w:top w:val="single" w:sz="6" w:space="4" w:color="auto"/>
            <w:left w:val="single" w:sz="6" w:space="4" w:color="auto"/>
            <w:bottom w:val="single" w:sz="6" w:space="4" w:color="auto"/>
            <w:right w:val="single" w:sz="6" w:space="4" w:color="auto"/>
          </w:divBdr>
          <w:divsChild>
            <w:div w:id="655426080">
              <w:marLeft w:val="0"/>
              <w:marRight w:val="0"/>
              <w:marTop w:val="0"/>
              <w:marBottom w:val="0"/>
              <w:divBdr>
                <w:top w:val="none" w:sz="0" w:space="0" w:color="auto"/>
                <w:left w:val="none" w:sz="0" w:space="0" w:color="auto"/>
                <w:bottom w:val="none" w:sz="0" w:space="0" w:color="auto"/>
                <w:right w:val="none" w:sz="0" w:space="0" w:color="auto"/>
              </w:divBdr>
              <w:divsChild>
                <w:div w:id="131553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572150">
      <w:bodyDiv w:val="1"/>
      <w:marLeft w:val="0"/>
      <w:marRight w:val="0"/>
      <w:marTop w:val="0"/>
      <w:marBottom w:val="0"/>
      <w:divBdr>
        <w:top w:val="none" w:sz="0" w:space="0" w:color="auto"/>
        <w:left w:val="none" w:sz="0" w:space="0" w:color="auto"/>
        <w:bottom w:val="none" w:sz="0" w:space="0" w:color="auto"/>
        <w:right w:val="none" w:sz="0" w:space="0" w:color="auto"/>
      </w:divBdr>
      <w:divsChild>
        <w:div w:id="420882054">
          <w:marLeft w:val="0"/>
          <w:marRight w:val="0"/>
          <w:marTop w:val="0"/>
          <w:marBottom w:val="0"/>
          <w:divBdr>
            <w:top w:val="single" w:sz="6" w:space="4" w:color="auto"/>
            <w:left w:val="single" w:sz="6" w:space="4" w:color="auto"/>
            <w:bottom w:val="single" w:sz="6" w:space="4" w:color="auto"/>
            <w:right w:val="single" w:sz="6" w:space="4" w:color="auto"/>
          </w:divBdr>
          <w:divsChild>
            <w:div w:id="697435027">
              <w:marLeft w:val="0"/>
              <w:marRight w:val="0"/>
              <w:marTop w:val="0"/>
              <w:marBottom w:val="0"/>
              <w:divBdr>
                <w:top w:val="none" w:sz="0" w:space="0" w:color="auto"/>
                <w:left w:val="none" w:sz="0" w:space="0" w:color="auto"/>
                <w:bottom w:val="none" w:sz="0" w:space="0" w:color="auto"/>
                <w:right w:val="none" w:sz="0" w:space="0" w:color="auto"/>
              </w:divBdr>
              <w:divsChild>
                <w:div w:id="20963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7235">
          <w:marLeft w:val="0"/>
          <w:marRight w:val="0"/>
          <w:marTop w:val="0"/>
          <w:marBottom w:val="0"/>
          <w:divBdr>
            <w:top w:val="single" w:sz="6" w:space="4" w:color="auto"/>
            <w:left w:val="single" w:sz="6" w:space="4" w:color="auto"/>
            <w:bottom w:val="single" w:sz="6" w:space="4" w:color="auto"/>
            <w:right w:val="single" w:sz="6" w:space="4" w:color="auto"/>
          </w:divBdr>
          <w:divsChild>
            <w:div w:id="514081682">
              <w:marLeft w:val="0"/>
              <w:marRight w:val="0"/>
              <w:marTop w:val="0"/>
              <w:marBottom w:val="0"/>
              <w:divBdr>
                <w:top w:val="none" w:sz="0" w:space="0" w:color="auto"/>
                <w:left w:val="none" w:sz="0" w:space="0" w:color="auto"/>
                <w:bottom w:val="none" w:sz="0" w:space="0" w:color="auto"/>
                <w:right w:val="none" w:sz="0" w:space="0" w:color="auto"/>
              </w:divBdr>
              <w:divsChild>
                <w:div w:id="181902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5529">
      <w:bodyDiv w:val="1"/>
      <w:marLeft w:val="0"/>
      <w:marRight w:val="0"/>
      <w:marTop w:val="0"/>
      <w:marBottom w:val="0"/>
      <w:divBdr>
        <w:top w:val="none" w:sz="0" w:space="0" w:color="auto"/>
        <w:left w:val="none" w:sz="0" w:space="0" w:color="auto"/>
        <w:bottom w:val="none" w:sz="0" w:space="0" w:color="auto"/>
        <w:right w:val="none" w:sz="0" w:space="0" w:color="auto"/>
      </w:divBdr>
      <w:divsChild>
        <w:div w:id="966007071">
          <w:marLeft w:val="0"/>
          <w:marRight w:val="0"/>
          <w:marTop w:val="0"/>
          <w:marBottom w:val="0"/>
          <w:divBdr>
            <w:top w:val="single" w:sz="6" w:space="4" w:color="auto"/>
            <w:left w:val="single" w:sz="6" w:space="4" w:color="auto"/>
            <w:bottom w:val="single" w:sz="6" w:space="4" w:color="auto"/>
            <w:right w:val="single" w:sz="6" w:space="4" w:color="auto"/>
          </w:divBdr>
          <w:divsChild>
            <w:div w:id="1962497632">
              <w:marLeft w:val="0"/>
              <w:marRight w:val="0"/>
              <w:marTop w:val="0"/>
              <w:marBottom w:val="0"/>
              <w:divBdr>
                <w:top w:val="none" w:sz="0" w:space="0" w:color="auto"/>
                <w:left w:val="none" w:sz="0" w:space="0" w:color="auto"/>
                <w:bottom w:val="none" w:sz="0" w:space="0" w:color="auto"/>
                <w:right w:val="none" w:sz="0" w:space="0" w:color="auto"/>
              </w:divBdr>
              <w:divsChild>
                <w:div w:id="94433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47836">
          <w:marLeft w:val="0"/>
          <w:marRight w:val="0"/>
          <w:marTop w:val="0"/>
          <w:marBottom w:val="0"/>
          <w:divBdr>
            <w:top w:val="single" w:sz="6" w:space="4" w:color="auto"/>
            <w:left w:val="single" w:sz="6" w:space="4" w:color="auto"/>
            <w:bottom w:val="single" w:sz="6" w:space="4" w:color="auto"/>
            <w:right w:val="single" w:sz="6" w:space="4" w:color="auto"/>
          </w:divBdr>
          <w:divsChild>
            <w:div w:id="1240291029">
              <w:marLeft w:val="0"/>
              <w:marRight w:val="0"/>
              <w:marTop w:val="0"/>
              <w:marBottom w:val="0"/>
              <w:divBdr>
                <w:top w:val="none" w:sz="0" w:space="0" w:color="auto"/>
                <w:left w:val="none" w:sz="0" w:space="0" w:color="auto"/>
                <w:bottom w:val="none" w:sz="0" w:space="0" w:color="auto"/>
                <w:right w:val="none" w:sz="0" w:space="0" w:color="auto"/>
              </w:divBdr>
              <w:divsChild>
                <w:div w:id="92133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59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jerseycitynj.gov/explore/dataset/affordable-housing-units/export/?disjunctive.jc_ward"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data.jerseycitynj.gov/explore/dataset/jersey-city-neighborhoods/information/"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8</Pages>
  <Words>1582</Words>
  <Characters>9023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 Rani</dc:creator>
  <cp:keywords/>
  <dc:description/>
  <cp:lastModifiedBy>Yasha Rani</cp:lastModifiedBy>
  <cp:revision>30</cp:revision>
  <dcterms:created xsi:type="dcterms:W3CDTF">2020-07-23T08:24:00Z</dcterms:created>
  <dcterms:modified xsi:type="dcterms:W3CDTF">2020-07-27T21:51:00Z</dcterms:modified>
</cp:coreProperties>
</file>